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F1AE33" w14:textId="6B0C834A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6B4B334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D4BBDC9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0DBCB771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BD6216D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0CD0EF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5C4E92F" w14:textId="77777777" w:rsidR="00EE567F" w:rsidRDefault="00EE567F" w:rsidP="00EE567F">
      <w:pPr>
        <w:spacing w:after="268"/>
        <w:ind w:right="-20"/>
      </w:pPr>
    </w:p>
    <w:p w14:paraId="7E3291C7" w14:textId="77777777" w:rsidR="00EE567F" w:rsidRDefault="00EE567F" w:rsidP="00EE567F">
      <w:pPr>
        <w:spacing w:after="268"/>
        <w:ind w:right="-20"/>
      </w:pPr>
    </w:p>
    <w:p w14:paraId="750F8590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F83D255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F28EBCF" w14:textId="77777777" w:rsidR="0086569E" w:rsidRPr="00ED2D67" w:rsidRDefault="0086569E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FEB3173" w14:textId="51C8DA87" w:rsidR="00212216" w:rsidRPr="00D94169" w:rsidRDefault="00416E20" w:rsidP="00182F7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4"/>
          <w:u w:val="single"/>
        </w:rPr>
      </w:pPr>
      <w:r w:rsidRPr="00D94169">
        <w:rPr>
          <w:rFonts w:ascii="Times New Roman" w:hAnsi="Times New Roman" w:cs="Times New Roman"/>
          <w:b/>
          <w:color w:val="000000"/>
          <w:sz w:val="28"/>
          <w:szCs w:val="24"/>
          <w:u w:val="single"/>
        </w:rPr>
        <w:t>Цифровые технологии в профессиональной деятельности</w:t>
      </w:r>
      <w:r w:rsidR="00212216" w:rsidRPr="00D94169">
        <w:rPr>
          <w:rFonts w:ascii="Times New Roman" w:hAnsi="Times New Roman" w:cs="Times New Roman"/>
          <w:b/>
          <w:color w:val="000000"/>
          <w:sz w:val="28"/>
          <w:szCs w:val="24"/>
          <w:u w:val="single"/>
        </w:rPr>
        <w:t xml:space="preserve"> </w:t>
      </w:r>
    </w:p>
    <w:p w14:paraId="3FED5736" w14:textId="77777777" w:rsidR="00D94169" w:rsidRPr="00AA4D86" w:rsidRDefault="00D94169" w:rsidP="00D94169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F379A2C" w14:textId="77777777" w:rsidR="00D94169" w:rsidRPr="000E33B9" w:rsidRDefault="00D94169" w:rsidP="00D94169">
      <w:pPr>
        <w:jc w:val="center"/>
        <w:rPr>
          <w:rFonts w:ascii="Times New Roman" w:hAnsi="Times New Roman" w:cs="Times New Roman"/>
          <w:szCs w:val="24"/>
        </w:rPr>
      </w:pPr>
    </w:p>
    <w:p w14:paraId="63223E82" w14:textId="77777777" w:rsidR="00D94169" w:rsidRPr="000E33B9" w:rsidRDefault="00D94169" w:rsidP="00D94169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33C4E7BB" w14:textId="77777777" w:rsidR="00D94169" w:rsidRPr="00B852F5" w:rsidRDefault="00D94169" w:rsidP="00D9416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23FAB6FE" w14:textId="77777777" w:rsidR="00D94169" w:rsidRPr="000E33B9" w:rsidRDefault="00D94169" w:rsidP="00D94169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44B01BE" w14:textId="77777777" w:rsidR="00D94169" w:rsidRPr="000E33B9" w:rsidRDefault="00D94169" w:rsidP="00D94169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2C8EBD34" w14:textId="77777777" w:rsidR="00D94169" w:rsidRPr="00B852F5" w:rsidRDefault="00D94169" w:rsidP="00D94169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7AFD2BEF" w14:textId="77777777" w:rsidR="00D94169" w:rsidRPr="000E33B9" w:rsidRDefault="00D94169" w:rsidP="00D94169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3240D20F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BC74B3C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279E2912" w14:textId="77777777" w:rsidR="00B24C1F" w:rsidRPr="009E1016" w:rsidRDefault="00EA0440" w:rsidP="007B065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799A5D25" w14:textId="77777777" w:rsidR="00B24C1F" w:rsidRPr="009E1016" w:rsidRDefault="00EE567F" w:rsidP="007B065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 xml:space="preserve">характеризующих уровень </w:t>
      </w:r>
      <w:proofErr w:type="spellStart"/>
      <w:r w:rsidR="00B24C1F" w:rsidRPr="009E1016">
        <w:rPr>
          <w:rFonts w:ascii="Times New Roman" w:hAnsi="Times New Roman"/>
          <w:bCs/>
          <w:iCs/>
          <w:sz w:val="24"/>
          <w:szCs w:val="24"/>
        </w:rPr>
        <w:t>сформированности</w:t>
      </w:r>
      <w:proofErr w:type="spellEnd"/>
      <w:r w:rsidR="00B24C1F" w:rsidRPr="009E1016">
        <w:rPr>
          <w:rFonts w:ascii="Times New Roman" w:hAnsi="Times New Roman"/>
          <w:bCs/>
          <w:iCs/>
          <w:sz w:val="24"/>
          <w:szCs w:val="24"/>
        </w:rPr>
        <w:t xml:space="preserve"> компетенций.</w:t>
      </w:r>
    </w:p>
    <w:p w14:paraId="31F44AD4" w14:textId="77777777" w:rsidR="00EE567F" w:rsidRPr="009E1016" w:rsidRDefault="007D68E0" w:rsidP="007B065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Методические материалы, определяющие процедуру и критерии оценивания </w:t>
      </w:r>
      <w:proofErr w:type="spellStart"/>
      <w:r w:rsidRPr="009E1016">
        <w:rPr>
          <w:rFonts w:ascii="Times New Roman" w:hAnsi="Times New Roman"/>
          <w:color w:val="000000"/>
          <w:sz w:val="24"/>
          <w:szCs w:val="24"/>
        </w:rPr>
        <w:t>сформированности</w:t>
      </w:r>
      <w:proofErr w:type="spellEnd"/>
      <w:r w:rsidRPr="009E1016">
        <w:rPr>
          <w:rFonts w:ascii="Times New Roman" w:hAnsi="Times New Roman"/>
          <w:color w:val="000000"/>
          <w:sz w:val="24"/>
          <w:szCs w:val="24"/>
        </w:rPr>
        <w:t xml:space="preserve">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03E7808F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6BBA7AA" w14:textId="77777777" w:rsidR="00416E20" w:rsidRDefault="00416E20">
      <w:pPr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br w:type="page"/>
      </w:r>
    </w:p>
    <w:p w14:paraId="1BEB86C3" w14:textId="217453B2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59DB3DE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E0A1AFE" w14:textId="5B70FD30" w:rsidR="00174DF7" w:rsidRDefault="00135D1D" w:rsidP="00ED7890">
      <w:pPr>
        <w:pStyle w:val="s1"/>
        <w:ind w:firstLine="708"/>
        <w:jc w:val="both"/>
      </w:pPr>
      <w:r>
        <w:t xml:space="preserve">Формы промежуточной аттестации: </w:t>
      </w:r>
      <w:r w:rsidR="00212216">
        <w:t>з</w:t>
      </w:r>
      <w:r w:rsidR="00570D25">
        <w:t xml:space="preserve">ачёт </w:t>
      </w:r>
      <w:r w:rsidR="00416E20">
        <w:t xml:space="preserve">с оценкой, курсовая работа </w:t>
      </w:r>
      <w:r w:rsidR="00D21A83">
        <w:t>(</w:t>
      </w:r>
      <w:r w:rsidR="00416E20">
        <w:t>8</w:t>
      </w:r>
      <w:r w:rsidR="00212216">
        <w:t xml:space="preserve"> семестр ОФО</w:t>
      </w:r>
      <w:r w:rsidR="00D21A83">
        <w:t xml:space="preserve">// </w:t>
      </w:r>
      <w:r w:rsidR="00416E20">
        <w:t>5</w:t>
      </w:r>
      <w:r w:rsidR="00D21A83">
        <w:t xml:space="preserve"> курс ЗФО)</w:t>
      </w:r>
      <w:r w:rsidR="00212216">
        <w:t>.</w:t>
      </w:r>
    </w:p>
    <w:p w14:paraId="64BA9030" w14:textId="77777777" w:rsidR="00174DF7" w:rsidRDefault="00174DF7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43A5C79" w14:textId="77777777" w:rsidR="00D90422" w:rsidRDefault="00D90422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41064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4"/>
        <w:gridCol w:w="6017"/>
      </w:tblGrid>
      <w:tr w:rsidR="00212216" w:rsidRPr="00F27EB4" w14:paraId="26EA7F3C" w14:textId="77777777" w:rsidTr="00212216">
        <w:trPr>
          <w:trHeight w:val="493"/>
        </w:trPr>
        <w:tc>
          <w:tcPr>
            <w:tcW w:w="4394" w:type="dxa"/>
          </w:tcPr>
          <w:p w14:paraId="2DFA8266" w14:textId="77777777" w:rsidR="00212216" w:rsidRPr="00F27EB4" w:rsidRDefault="00212216" w:rsidP="002122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6095" w:type="dxa"/>
          </w:tcPr>
          <w:p w14:paraId="7E6940DE" w14:textId="77777777" w:rsidR="00212216" w:rsidRPr="00F27EB4" w:rsidRDefault="00212216" w:rsidP="002122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AC538D" w:rsidRPr="00F27EB4" w14:paraId="10DEA4A7" w14:textId="77777777" w:rsidTr="00EE10C2">
        <w:trPr>
          <w:trHeight w:val="2342"/>
        </w:trPr>
        <w:tc>
          <w:tcPr>
            <w:tcW w:w="4394" w:type="dxa"/>
          </w:tcPr>
          <w:p w14:paraId="0D1FDA92" w14:textId="687441E4" w:rsidR="00AC538D" w:rsidRPr="00212216" w:rsidRDefault="00416E20" w:rsidP="0021221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41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ПК-2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6095" w:type="dxa"/>
            <w:vAlign w:val="center"/>
          </w:tcPr>
          <w:p w14:paraId="1A10C83E" w14:textId="55008658" w:rsidR="00AC538D" w:rsidRPr="00212216" w:rsidRDefault="00416E20" w:rsidP="00792E5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41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ПК-2.7 Анализирует, организует и контролирует работу по эффективному использованию трудовых ресурсов и технических средств на объектах железнодорожного транспорта с применением новых производственных технологий</w:t>
            </w:r>
          </w:p>
        </w:tc>
      </w:tr>
    </w:tbl>
    <w:p w14:paraId="4394B00E" w14:textId="77777777" w:rsidR="00212216" w:rsidRDefault="002122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4EFBBB77" w14:textId="77777777" w:rsidR="009E1016" w:rsidRPr="00641064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2A53A2C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599021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459"/>
        <w:gridCol w:w="4442"/>
        <w:gridCol w:w="2470"/>
      </w:tblGrid>
      <w:tr w:rsidR="00641064" w:rsidRPr="00FA3B13" w14:paraId="4840FAED" w14:textId="77777777" w:rsidTr="00700C75">
        <w:tc>
          <w:tcPr>
            <w:tcW w:w="3525" w:type="dxa"/>
          </w:tcPr>
          <w:p w14:paraId="39F1021E" w14:textId="77777777" w:rsidR="00641064" w:rsidRPr="00FA3B13" w:rsidRDefault="00212216" w:rsidP="00173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547" w:type="dxa"/>
          </w:tcPr>
          <w:p w14:paraId="6DEB1EB9" w14:textId="77777777" w:rsidR="00641064" w:rsidRPr="00FA3B13" w:rsidRDefault="00641064" w:rsidP="00173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2525" w:type="dxa"/>
          </w:tcPr>
          <w:p w14:paraId="700699A3" w14:textId="77777777" w:rsidR="00641064" w:rsidRPr="00FA3B13" w:rsidRDefault="00D9483C" w:rsidP="00173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Оценочные материалы</w:t>
            </w:r>
            <w:r w:rsidR="00212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70D25" w:rsidRPr="00FA3B13" w14:paraId="6A474E91" w14:textId="77777777" w:rsidTr="00792E59">
        <w:tc>
          <w:tcPr>
            <w:tcW w:w="3525" w:type="dxa"/>
            <w:vMerge w:val="restart"/>
            <w:vAlign w:val="center"/>
          </w:tcPr>
          <w:p w14:paraId="7FE7218C" w14:textId="281C9540" w:rsidR="00570D25" w:rsidRPr="00570D25" w:rsidRDefault="00416E20" w:rsidP="00792E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ПК-2.7 Анализирует, организует и контролирует работу по эффективному использованию трудовых ресурсов и технических средств на объектах железнодорожного транспорта с применением новых производственных технологий</w:t>
            </w:r>
          </w:p>
        </w:tc>
        <w:tc>
          <w:tcPr>
            <w:tcW w:w="4547" w:type="dxa"/>
          </w:tcPr>
          <w:p w14:paraId="60FEF4B0" w14:textId="0EEDD77F" w:rsidR="00570D25" w:rsidRPr="006665D1" w:rsidRDefault="00570D25" w:rsidP="00416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5D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Pr="006665D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="00416E20" w:rsidRPr="00416E20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научно-технические задачи цифровой трансформации транспортной отрасли РФ</w:t>
            </w:r>
            <w:r w:rsidR="00416E20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; </w:t>
            </w:r>
            <w:r w:rsidR="00416E20" w:rsidRPr="00416E20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область применения интеллектуальных систем поддержки принятия решений и систем управления технологическим процессом в организации управления движением поездов и фирменном транспортном обслуживании на транспорте.</w:t>
            </w:r>
          </w:p>
        </w:tc>
        <w:tc>
          <w:tcPr>
            <w:tcW w:w="2525" w:type="dxa"/>
            <w:vAlign w:val="center"/>
          </w:tcPr>
          <w:p w14:paraId="3CBE4419" w14:textId="0B3A1A79" w:rsidR="00570D25" w:rsidRPr="00FA3B13" w:rsidRDefault="00570D25" w:rsidP="00792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Вопросы  (</w:t>
            </w:r>
            <w:proofErr w:type="gramEnd"/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№ 1- №</w:t>
            </w:r>
            <w:r w:rsidR="00AC53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A14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1064" w:rsidRPr="00FA3B13" w14:paraId="0B0D3B6F" w14:textId="77777777" w:rsidTr="00792E59">
        <w:tc>
          <w:tcPr>
            <w:tcW w:w="3525" w:type="dxa"/>
            <w:vMerge/>
            <w:vAlign w:val="center"/>
          </w:tcPr>
          <w:p w14:paraId="4C9E0890" w14:textId="77777777" w:rsidR="00641064" w:rsidRPr="00FA3B13" w:rsidRDefault="00641064" w:rsidP="00792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7" w:type="dxa"/>
          </w:tcPr>
          <w:p w14:paraId="65BB47C3" w14:textId="4CFCD238" w:rsidR="00641064" w:rsidRPr="006665D1" w:rsidRDefault="00641064" w:rsidP="00C044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5D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 w:rsidR="0033073F" w:rsidRPr="006665D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="00416E20" w:rsidRPr="00416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состояние и вызовы цифровой среды, влияющие на работу железнодорожного транспорта; выявлять бизнес-процессы преобразования систем управления деятельности компании ОАО «РЖД» в условиях цифровой трансформации; обосновывать и организовывать применение сквозных цифровых технологий в решении профессиональных задач.</w:t>
            </w:r>
          </w:p>
        </w:tc>
        <w:tc>
          <w:tcPr>
            <w:tcW w:w="2525" w:type="dxa"/>
            <w:vAlign w:val="center"/>
          </w:tcPr>
          <w:p w14:paraId="59CF917D" w14:textId="7175D9DB" w:rsidR="00641064" w:rsidRPr="00FA3B13" w:rsidRDefault="00641064" w:rsidP="00792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Задания  (</w:t>
            </w:r>
            <w:proofErr w:type="gramEnd"/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D581D" w:rsidRPr="00FA3B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2B7A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487E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1064" w:rsidRPr="00FA3B13" w14:paraId="606F81C4" w14:textId="77777777" w:rsidTr="00792E59">
        <w:tc>
          <w:tcPr>
            <w:tcW w:w="3525" w:type="dxa"/>
            <w:vMerge/>
            <w:vAlign w:val="center"/>
          </w:tcPr>
          <w:p w14:paraId="15ADCEB2" w14:textId="77777777" w:rsidR="00641064" w:rsidRPr="00FA3B13" w:rsidRDefault="00641064" w:rsidP="00792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7" w:type="dxa"/>
          </w:tcPr>
          <w:p w14:paraId="47DF2D13" w14:textId="1035FEBD" w:rsidR="00641064" w:rsidRPr="006665D1" w:rsidRDefault="004E6AB2" w:rsidP="00416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5D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владеет</w:t>
            </w:r>
            <w:r w:rsidR="00AC53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: </w:t>
            </w:r>
            <w:r w:rsidR="00416E20" w:rsidRPr="00416E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навыками расстановки приоритетов внедрения цифровых технологий в технологический процесс работы железнодорожного транспорта;</w:t>
            </w:r>
            <w:r w:rsidR="00416E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416E20" w:rsidRPr="00416E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навыками кодирования объектов железнодорожного транспорта с последующей передачей всех видов </w:t>
            </w:r>
            <w:r w:rsidR="00416E20" w:rsidRPr="00416E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сообщений в автоматизированные системы управления технологическим процессом; навыками контроля ведения учета и отчетности о работе железнодорожной станции в автоматизированных системах управления технологическим процессом.</w:t>
            </w:r>
          </w:p>
        </w:tc>
        <w:tc>
          <w:tcPr>
            <w:tcW w:w="2525" w:type="dxa"/>
            <w:vAlign w:val="center"/>
          </w:tcPr>
          <w:p w14:paraId="08A2965F" w14:textId="164BCCFB" w:rsidR="00641064" w:rsidRPr="00FA3B13" w:rsidRDefault="00641064" w:rsidP="00792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3B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  (</w:t>
            </w:r>
            <w:proofErr w:type="gramEnd"/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87E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B46EC">
              <w:rPr>
                <w:rFonts w:ascii="Times New Roman" w:hAnsi="Times New Roman" w:cs="Times New Roman"/>
                <w:sz w:val="24"/>
                <w:szCs w:val="24"/>
              </w:rPr>
              <w:t xml:space="preserve"> - №</w:t>
            </w:r>
            <w:r w:rsidR="00AC5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7E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769ACBAE" w14:textId="77777777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BD1D15D" w14:textId="77777777" w:rsidR="00CC1EB5" w:rsidRPr="007419C7" w:rsidRDefault="00CC1EB5" w:rsidP="00CC1E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защита курсовой работы)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проводится в одной из следующих форм: </w:t>
      </w:r>
    </w:p>
    <w:p w14:paraId="4B59A8E9" w14:textId="77777777" w:rsidR="00CC1EB5" w:rsidRPr="007419C7" w:rsidRDefault="00CC1EB5" w:rsidP="00CC1E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9B1E177" w14:textId="5EAA7045" w:rsidR="00CC1EB5" w:rsidRPr="007419C7" w:rsidRDefault="00CC1EB5" w:rsidP="00CC1E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3E69E0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8235E82" w14:textId="77777777" w:rsidR="00CC1EB5" w:rsidRDefault="00CC1EB5" w:rsidP="00CC1E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EDFC07D" w14:textId="77777777" w:rsidR="004C2E8E" w:rsidRPr="007419C7" w:rsidRDefault="004C2E8E" w:rsidP="004C2E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28E85613" w14:textId="77777777" w:rsidR="004C2E8E" w:rsidRPr="007419C7" w:rsidRDefault="004C2E8E" w:rsidP="004C2E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743AE87F" w14:textId="1E885B93" w:rsidR="004C2E8E" w:rsidRDefault="004C2E8E" w:rsidP="004C2E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3E69E0">
        <w:rPr>
          <w:rFonts w:ascii="Times New Roman" w:eastAsia="Times New Roman" w:hAnsi="Times New Roman"/>
          <w:sz w:val="24"/>
          <w:szCs w:val="24"/>
        </w:rPr>
        <w:t>университета</w:t>
      </w:r>
      <w:bookmarkStart w:id="0" w:name="_GoBack"/>
      <w:bookmarkEnd w:id="0"/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D585816" w14:textId="37378667" w:rsidR="000B08F7" w:rsidRDefault="000B08F7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82BF109" w14:textId="77777777" w:rsidR="00792E59" w:rsidRPr="007419C7" w:rsidRDefault="00792E59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137E903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</w:t>
      </w:r>
      <w:proofErr w:type="spellStart"/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сформированности</w:t>
      </w:r>
      <w:proofErr w:type="spellEnd"/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8F2C13A" w14:textId="77777777" w:rsidR="00183DAF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3EB9D33" w14:textId="77777777" w:rsidR="001B2DBC" w:rsidRPr="009E1016" w:rsidRDefault="001B2DBC" w:rsidP="001B2DB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1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уровень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сформированности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компетенций</w:t>
      </w:r>
    </w:p>
    <w:p w14:paraId="1F544174" w14:textId="77777777" w:rsidR="000B08F7" w:rsidRPr="009E1016" w:rsidRDefault="000B08F7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E5FBE27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1B2DBC">
        <w:rPr>
          <w:rFonts w:ascii="Times New Roman" w:eastAsia="Times New Roman" w:hAnsi="Times New Roman"/>
          <w:b/>
          <w:bCs/>
          <w:iCs/>
          <w:sz w:val="24"/>
          <w:szCs w:val="24"/>
        </w:rPr>
        <w:t>.1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  <w:r w:rsidR="004C2E8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3A0EE0A8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219"/>
        <w:gridCol w:w="6378"/>
      </w:tblGrid>
      <w:tr w:rsidR="00FB6084" w:rsidRPr="00973AA4" w14:paraId="2E398E96" w14:textId="77777777" w:rsidTr="00770DC3">
        <w:tc>
          <w:tcPr>
            <w:tcW w:w="4219" w:type="dxa"/>
          </w:tcPr>
          <w:p w14:paraId="67CD6046" w14:textId="77777777" w:rsidR="00FB6084" w:rsidRPr="00973AA4" w:rsidRDefault="004C2E8E" w:rsidP="00FB6084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C2E8E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6378" w:type="dxa"/>
          </w:tcPr>
          <w:p w14:paraId="4CF35610" w14:textId="77777777" w:rsidR="00FB6084" w:rsidRPr="00973AA4" w:rsidRDefault="00FB6084" w:rsidP="0017328C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73AA4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4C2E8E" w:rsidRPr="00973AA4" w14:paraId="757AF5C2" w14:textId="77777777" w:rsidTr="00770DC3">
        <w:tc>
          <w:tcPr>
            <w:tcW w:w="4219" w:type="dxa"/>
          </w:tcPr>
          <w:p w14:paraId="711FE41C" w14:textId="3F8C0CB7" w:rsidR="004C2E8E" w:rsidRPr="00570D25" w:rsidRDefault="00416E20" w:rsidP="00E549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ПК-2.7 Анализирует, организует и контролирует работу по эффективному использованию трудовых ресурсов и технических средств на объектах железнодорожного транспорта с применением новых производственных технологий</w:t>
            </w:r>
          </w:p>
        </w:tc>
        <w:tc>
          <w:tcPr>
            <w:tcW w:w="6378" w:type="dxa"/>
          </w:tcPr>
          <w:p w14:paraId="6F7EFB48" w14:textId="43B984A4" w:rsidR="004C2E8E" w:rsidRPr="006665D1" w:rsidRDefault="004C2E8E" w:rsidP="00E549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5D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Pr="006665D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="00416E20" w:rsidRPr="00416E20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научно-технические задачи цифровой трансформации транспортной отрасли РФ</w:t>
            </w:r>
            <w:r w:rsidR="00416E20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; </w:t>
            </w:r>
            <w:r w:rsidR="00416E20" w:rsidRPr="00416E20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область применения интеллектуальных систем поддержки принятия решений и систем управления технологическим процессом в организации управления движением поездов и фирменном транспортном обслуживании на транспорте.</w:t>
            </w:r>
          </w:p>
        </w:tc>
      </w:tr>
      <w:tr w:rsidR="00FB6084" w:rsidRPr="00973AA4" w14:paraId="167B0961" w14:textId="77777777" w:rsidTr="0017328C">
        <w:trPr>
          <w:trHeight w:val="742"/>
        </w:trPr>
        <w:tc>
          <w:tcPr>
            <w:tcW w:w="10597" w:type="dxa"/>
            <w:gridSpan w:val="2"/>
          </w:tcPr>
          <w:p w14:paraId="09331661" w14:textId="77777777" w:rsidR="00FB6084" w:rsidRPr="00973AA4" w:rsidRDefault="007D058F" w:rsidP="0017328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973AA4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вопросов</w:t>
            </w:r>
          </w:p>
          <w:p w14:paraId="2F78D45A" w14:textId="77777777" w:rsidR="00AC538D" w:rsidRDefault="00AC538D" w:rsidP="00416E20">
            <w:pPr>
              <w:pStyle w:val="a6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A33A638" w14:textId="77777777" w:rsidR="00CC1EB5" w:rsidRPr="00CC1EB5" w:rsidRDefault="00CC1EB5" w:rsidP="00CC1EB5">
            <w:pPr>
              <w:numPr>
                <w:ilvl w:val="0"/>
                <w:numId w:val="33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 какому из направлений стратегии цифровой трансформации транспортной отрасли Российской Федерации относится внедрение системы отслеживания грузоперевозок с использованием электронных навигационных пломб, формирование система сквозного обмена электронными перевозочными документами, а также развитие электронных площадок заказа грузовых перевозок, логистических услуг.</w:t>
            </w:r>
          </w:p>
          <w:p w14:paraId="6A7C96F8" w14:textId="77777777" w:rsidR="00CC1EB5" w:rsidRPr="00CC1EB5" w:rsidRDefault="00CC1EB5" w:rsidP="00CC1EB5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</w:t>
            </w:r>
            <w:proofErr w:type="gramStart"/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«</w:t>
            </w:r>
            <w:proofErr w:type="spellStart"/>
            <w:proofErr w:type="gramEnd"/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Беспилотники</w:t>
            </w:r>
            <w:proofErr w:type="spellEnd"/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для пассажиров и грузов»</w:t>
            </w:r>
          </w:p>
          <w:p w14:paraId="48B8A61F" w14:textId="77777777" w:rsidR="00CC1EB5" w:rsidRPr="00CC1EB5" w:rsidRDefault="00CC1EB5" w:rsidP="00CC1EB5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proofErr w:type="gramStart"/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«</w:t>
            </w:r>
            <w:proofErr w:type="gramEnd"/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Зеленый цифровой коридор пассажира»</w:t>
            </w:r>
          </w:p>
          <w:p w14:paraId="6EC9E107" w14:textId="77777777" w:rsidR="00CC1EB5" w:rsidRPr="00CC1EB5" w:rsidRDefault="00CC1EB5" w:rsidP="00CC1EB5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3. </w:t>
            </w:r>
            <w:proofErr w:type="gramStart"/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«</w:t>
            </w:r>
            <w:proofErr w:type="gramEnd"/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Бесшовная грузовая логистика»</w:t>
            </w:r>
          </w:p>
          <w:p w14:paraId="51CACDB7" w14:textId="77777777" w:rsidR="00CC1EB5" w:rsidRPr="00CC1EB5" w:rsidRDefault="00CC1EB5" w:rsidP="00CC1EB5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4. </w:t>
            </w:r>
            <w:proofErr w:type="gramStart"/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«</w:t>
            </w:r>
            <w:proofErr w:type="gramEnd"/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Цифровое управление транспортной системой РФ»</w:t>
            </w:r>
          </w:p>
          <w:p w14:paraId="6C42CF34" w14:textId="77777777" w:rsidR="00CC1EB5" w:rsidRPr="00CC1EB5" w:rsidRDefault="00CC1EB5" w:rsidP="00CC1EB5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5. </w:t>
            </w:r>
            <w:proofErr w:type="gramStart"/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«</w:t>
            </w:r>
            <w:proofErr w:type="spellStart"/>
            <w:proofErr w:type="gramEnd"/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Цифровизация</w:t>
            </w:r>
            <w:proofErr w:type="spellEnd"/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для транспортной безопасности»</w:t>
            </w:r>
          </w:p>
          <w:p w14:paraId="5A13E30B" w14:textId="77777777" w:rsidR="00CC1EB5" w:rsidRPr="00CC1EB5" w:rsidRDefault="00CC1EB5" w:rsidP="00CC1EB5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6. </w:t>
            </w:r>
            <w:proofErr w:type="gramStart"/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«</w:t>
            </w:r>
            <w:proofErr w:type="gramEnd"/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Цифровые двойники объектов транспортной инфраструктуры»</w:t>
            </w:r>
          </w:p>
          <w:p w14:paraId="47F9FF3A" w14:textId="77777777" w:rsidR="00CC1EB5" w:rsidRPr="00CC1EB5" w:rsidRDefault="00CC1EB5" w:rsidP="00CC1EB5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5CC132EE" w14:textId="77777777" w:rsidR="00CC1EB5" w:rsidRPr="00CC1EB5" w:rsidRDefault="00CC1EB5" w:rsidP="00CC1EB5">
            <w:pPr>
              <w:numPr>
                <w:ilvl w:val="0"/>
                <w:numId w:val="33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К какому из направлений стратегии цифровой трансформации транспортной отрасли Российской Федерации относится развитие системы моделирования транспортных потоков с применением технологий искусственного интеллекта.</w:t>
            </w:r>
          </w:p>
          <w:p w14:paraId="7ACBACA6" w14:textId="77777777" w:rsidR="00CC1EB5" w:rsidRPr="00CC1EB5" w:rsidRDefault="00CC1EB5" w:rsidP="00CC1EB5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</w:t>
            </w:r>
            <w:proofErr w:type="gramStart"/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«</w:t>
            </w:r>
            <w:proofErr w:type="spellStart"/>
            <w:proofErr w:type="gramEnd"/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Беспилотники</w:t>
            </w:r>
            <w:proofErr w:type="spellEnd"/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для пассажиров и грузов»</w:t>
            </w:r>
          </w:p>
          <w:p w14:paraId="72AB547D" w14:textId="77777777" w:rsidR="00CC1EB5" w:rsidRPr="00CC1EB5" w:rsidRDefault="00CC1EB5" w:rsidP="00CC1EB5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proofErr w:type="gramStart"/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«</w:t>
            </w:r>
            <w:proofErr w:type="gramEnd"/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Зеленый цифровой коридор пассажира»</w:t>
            </w:r>
          </w:p>
          <w:p w14:paraId="31D526BD" w14:textId="77777777" w:rsidR="00CC1EB5" w:rsidRPr="00CC1EB5" w:rsidRDefault="00CC1EB5" w:rsidP="00CC1EB5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</w:t>
            </w:r>
            <w:proofErr w:type="gramStart"/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«</w:t>
            </w:r>
            <w:proofErr w:type="gramEnd"/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Бесшовная грузовая логистика»</w:t>
            </w:r>
          </w:p>
          <w:p w14:paraId="593BE6B8" w14:textId="77777777" w:rsidR="00CC1EB5" w:rsidRPr="00CC1EB5" w:rsidRDefault="00CC1EB5" w:rsidP="00CC1EB5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4. </w:t>
            </w:r>
            <w:proofErr w:type="gramStart"/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«</w:t>
            </w:r>
            <w:proofErr w:type="gramEnd"/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Цифровое управление транспортной системой РФ»</w:t>
            </w:r>
          </w:p>
          <w:p w14:paraId="6A0EF450" w14:textId="77777777" w:rsidR="00CC1EB5" w:rsidRPr="00CC1EB5" w:rsidRDefault="00CC1EB5" w:rsidP="00CC1EB5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5. </w:t>
            </w:r>
            <w:proofErr w:type="gramStart"/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«</w:t>
            </w:r>
            <w:proofErr w:type="spellStart"/>
            <w:proofErr w:type="gramEnd"/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Цифровизация</w:t>
            </w:r>
            <w:proofErr w:type="spellEnd"/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для транспортной безопасности»</w:t>
            </w:r>
          </w:p>
          <w:p w14:paraId="5ABF883D" w14:textId="77777777" w:rsidR="00CC1EB5" w:rsidRPr="00CC1EB5" w:rsidRDefault="00CC1EB5" w:rsidP="00CC1EB5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6. </w:t>
            </w:r>
            <w:proofErr w:type="gramStart"/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«</w:t>
            </w:r>
            <w:proofErr w:type="gramEnd"/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Цифровые двойники объектов транспортной инфраструктуры»</w:t>
            </w:r>
          </w:p>
          <w:p w14:paraId="00DA6A93" w14:textId="77777777" w:rsidR="00CC1EB5" w:rsidRPr="00CC1EB5" w:rsidRDefault="00CC1EB5" w:rsidP="00CC1EB5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563737C8" w14:textId="77777777" w:rsidR="00CC1EB5" w:rsidRPr="00CC1EB5" w:rsidRDefault="00CC1EB5" w:rsidP="00CC1EB5">
            <w:pPr>
              <w:numPr>
                <w:ilvl w:val="0"/>
                <w:numId w:val="33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 чём заключается процесс преобразования деятельности ОАО «РЖД» в условиях цифровой экономики?</w:t>
            </w:r>
          </w:p>
          <w:p w14:paraId="1F63DE35" w14:textId="77777777" w:rsidR="00CC1EB5" w:rsidRPr="00CC1EB5" w:rsidRDefault="00CC1EB5" w:rsidP="00CC1EB5">
            <w:pPr>
              <w:numPr>
                <w:ilvl w:val="0"/>
                <w:numId w:val="34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Данные преобразования заключаются в поиске и внедрении инноваций, изменении корпоративной культуры, формировании новых бизнес–процессов, радикальном повышении эффективности существующих процессов, внедрении цифровых продуктов и прорывных технологий, а также расширении набора предлагаемых рынку услуг, основанных на использовании данных в качестве ценности и актива Компании.</w:t>
            </w:r>
          </w:p>
          <w:p w14:paraId="5550616F" w14:textId="77777777" w:rsidR="00CC1EB5" w:rsidRPr="00CC1EB5" w:rsidRDefault="00CC1EB5" w:rsidP="00CC1EB5">
            <w:pPr>
              <w:numPr>
                <w:ilvl w:val="0"/>
                <w:numId w:val="34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Данные преобразования заключаются в планирование обучения и развития в компании регулярной оценки работников с использованием системы Единых корпоративных требований к персоналу</w:t>
            </w:r>
          </w:p>
          <w:p w14:paraId="07B6B26C" w14:textId="77777777" w:rsidR="00CC1EB5" w:rsidRPr="00CC1EB5" w:rsidRDefault="00CC1EB5" w:rsidP="00CC1EB5">
            <w:pPr>
              <w:numPr>
                <w:ilvl w:val="0"/>
                <w:numId w:val="34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Данные преобразования заключаются в реализации </w:t>
            </w:r>
            <w:proofErr w:type="spellStart"/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цифровизации</w:t>
            </w:r>
            <w:proofErr w:type="spellEnd"/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процессов производственной деятельности в части управления движением и перевозочным процессом в рамках различных инициатив, в том числе по созданию интеллектуальной системы управления и автоматизации производственных процессов на железнодорожном транспорте – ИСУЖТ</w:t>
            </w:r>
          </w:p>
          <w:p w14:paraId="06E79D93" w14:textId="77777777" w:rsidR="00CC1EB5" w:rsidRPr="00CC1EB5" w:rsidRDefault="00CC1EB5" w:rsidP="00CC1EB5">
            <w:pPr>
              <w:numPr>
                <w:ilvl w:val="0"/>
                <w:numId w:val="34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Данные преобразования заключаются в инновационной модели взаимодействия с клиентами, партнерами и реализуются преимущественно на основе цифровых платформ, построенных с применением «сквозных» технологий</w:t>
            </w:r>
          </w:p>
          <w:p w14:paraId="7E94B6B0" w14:textId="77777777" w:rsidR="00CC1EB5" w:rsidRPr="00CC1EB5" w:rsidRDefault="00CC1EB5" w:rsidP="00CC1EB5">
            <w:pPr>
              <w:spacing w:after="160"/>
              <w:ind w:left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2A31772C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4.</w:t>
            </w: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 xml:space="preserve">Отметьте из ниже приведённого перечня созданные для достижения цифровых бизнес–целей ОАО «РЖД» цифровые платформы. </w:t>
            </w:r>
          </w:p>
          <w:p w14:paraId="46B5A8ED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1.</w:t>
            </w: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Платформа мультимодальных пассажирских перевозок</w:t>
            </w:r>
          </w:p>
          <w:p w14:paraId="421E730D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2.</w:t>
            </w: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Платформа мультимодальных грузовых перевозок</w:t>
            </w:r>
          </w:p>
          <w:p w14:paraId="2530833B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 xml:space="preserve">Платформа </w:t>
            </w:r>
            <w:proofErr w:type="spellStart"/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транспортно</w:t>
            </w:r>
            <w:proofErr w:type="spellEnd"/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–пересадочных узлов</w:t>
            </w:r>
          </w:p>
          <w:p w14:paraId="5127292D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Платформа оператора подвижного состава</w:t>
            </w:r>
          </w:p>
          <w:p w14:paraId="66638CC5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Платформа производственных процессов</w:t>
            </w:r>
          </w:p>
          <w:p w14:paraId="141C5136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6.</w:t>
            </w: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Платформа управления перевозочным процессом</w:t>
            </w:r>
          </w:p>
          <w:p w14:paraId="1D6450D2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7.</w:t>
            </w: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Платформа тягового подвижного состава</w:t>
            </w:r>
          </w:p>
          <w:p w14:paraId="2C7D57B7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5F9ACFA3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5.</w:t>
            </w: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</w:r>
            <w:proofErr w:type="gramStart"/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</w:t>
            </w:r>
            <w:proofErr w:type="gramEnd"/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рамках какой из цифровых платформ ОАО «РЖД» будут реализованы цифровые сервисы по следующим направлениям: система управления взаимоотношениями с клиентами (CRM и личный кабинет клиента); создание единой доверенной среды с участниками транспортного рынка (смарт–контракты); безлюдные технологии.</w:t>
            </w:r>
          </w:p>
          <w:p w14:paraId="511C76FB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Платформа мультимодальных пассажирских перевозок</w:t>
            </w:r>
          </w:p>
          <w:p w14:paraId="4C0D620F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2.</w:t>
            </w: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Платформа мультимодальных грузовых перевозок</w:t>
            </w:r>
          </w:p>
          <w:p w14:paraId="3877C25A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 xml:space="preserve">Платформа </w:t>
            </w:r>
            <w:proofErr w:type="spellStart"/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транспортно</w:t>
            </w:r>
            <w:proofErr w:type="spellEnd"/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–логистических узлов</w:t>
            </w:r>
          </w:p>
          <w:p w14:paraId="6567B58F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Платформа оператора линейной инфраструктуры</w:t>
            </w:r>
          </w:p>
          <w:p w14:paraId="56AD17FF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Платформа непроизводственных процессов</w:t>
            </w:r>
          </w:p>
          <w:p w14:paraId="497E84CD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6.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Платформа управления перевозочным процессом</w:t>
            </w:r>
          </w:p>
          <w:p w14:paraId="15B98D48" w14:textId="77777777" w:rsidR="00CC1EB5" w:rsidRPr="00CC1EB5" w:rsidRDefault="00CC1EB5" w:rsidP="00CC1EB5">
            <w:pPr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7.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Платформа тягового подвижного состава</w:t>
            </w:r>
          </w:p>
          <w:p w14:paraId="0A6DD0B6" w14:textId="77777777" w:rsidR="00CC1EB5" w:rsidRPr="00CC1EB5" w:rsidRDefault="00CC1EB5" w:rsidP="00CC1EB5">
            <w:pPr>
              <w:ind w:firstLine="709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</w:p>
          <w:p w14:paraId="31EC8985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6.</w:t>
            </w: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Какая из составляющих модели перевозочного процесса представляет собой совокупность массивов, отражающих информацию о составах поездов и операциях с ними на станциях</w:t>
            </w:r>
            <w:r w:rsidRPr="00CC1E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?</w:t>
            </w:r>
          </w:p>
          <w:p w14:paraId="5A647E05" w14:textId="77777777" w:rsidR="00CC1EB5" w:rsidRPr="00CC1EB5" w:rsidRDefault="00CC1EB5" w:rsidP="00CC1EB5">
            <w:pPr>
              <w:numPr>
                <w:ilvl w:val="0"/>
                <w:numId w:val="35"/>
              </w:numPr>
              <w:spacing w:after="160"/>
              <w:ind w:left="0"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Модель погрузки/выгрузки МПВ</w:t>
            </w:r>
          </w:p>
          <w:p w14:paraId="5C436353" w14:textId="77777777" w:rsidR="00CC1EB5" w:rsidRPr="00CC1EB5" w:rsidRDefault="00CC1EB5" w:rsidP="00CC1EB5">
            <w:pPr>
              <w:numPr>
                <w:ilvl w:val="0"/>
                <w:numId w:val="35"/>
              </w:numPr>
              <w:spacing w:after="160"/>
              <w:ind w:left="0"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Локомотивная модель дороги ЛМД</w:t>
            </w:r>
          </w:p>
          <w:p w14:paraId="20465B5E" w14:textId="77777777" w:rsidR="00CC1EB5" w:rsidRPr="00CC1EB5" w:rsidRDefault="00CC1EB5" w:rsidP="00CC1EB5">
            <w:pPr>
              <w:numPr>
                <w:ilvl w:val="0"/>
                <w:numId w:val="35"/>
              </w:numPr>
              <w:spacing w:after="160"/>
              <w:ind w:left="0"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Модель отправок ОМД</w:t>
            </w:r>
          </w:p>
          <w:p w14:paraId="462BF46C" w14:textId="77777777" w:rsidR="00CC1EB5" w:rsidRPr="00CC1EB5" w:rsidRDefault="00CC1EB5" w:rsidP="00CC1EB5">
            <w:pPr>
              <w:numPr>
                <w:ilvl w:val="0"/>
                <w:numId w:val="35"/>
              </w:numPr>
              <w:spacing w:after="160"/>
              <w:ind w:left="0" w:firstLine="709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Поездная модель дороги ПМД</w:t>
            </w:r>
          </w:p>
          <w:p w14:paraId="1F4CB3D2" w14:textId="77777777" w:rsidR="00CC1EB5" w:rsidRPr="00CC1EB5" w:rsidRDefault="00CC1EB5" w:rsidP="00CC1EB5">
            <w:pPr>
              <w:numPr>
                <w:ilvl w:val="0"/>
                <w:numId w:val="35"/>
              </w:numPr>
              <w:spacing w:after="160"/>
              <w:ind w:left="0"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Бригадная модель БМД</w:t>
            </w:r>
          </w:p>
          <w:p w14:paraId="5C9B37EF" w14:textId="77777777" w:rsidR="00CC1EB5" w:rsidRPr="00CC1EB5" w:rsidRDefault="00CC1EB5" w:rsidP="00CC1EB5">
            <w:pPr>
              <w:numPr>
                <w:ilvl w:val="0"/>
                <w:numId w:val="35"/>
              </w:numPr>
              <w:spacing w:after="160"/>
              <w:ind w:left="0"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Вагонная модель ВМД</w:t>
            </w:r>
          </w:p>
          <w:p w14:paraId="49BDB1F4" w14:textId="77777777" w:rsidR="00CC1EB5" w:rsidRPr="00CC1EB5" w:rsidRDefault="00CC1EB5" w:rsidP="00CC1EB5">
            <w:pPr>
              <w:numPr>
                <w:ilvl w:val="0"/>
                <w:numId w:val="35"/>
              </w:numPr>
              <w:spacing w:after="160"/>
              <w:ind w:left="0"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Контейнерная модель КМД</w:t>
            </w:r>
          </w:p>
          <w:p w14:paraId="0D60A739" w14:textId="77777777" w:rsidR="00CC1EB5" w:rsidRPr="00CC1EB5" w:rsidRDefault="00CC1EB5" w:rsidP="00CC1EB5">
            <w:pPr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4FFBF76B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7.</w:t>
            </w: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Отметьте из ниже приведённого перечня базовые задачи, решаемые АСОУП.</w:t>
            </w:r>
          </w:p>
          <w:p w14:paraId="104FA92D" w14:textId="77777777" w:rsidR="00CC1EB5" w:rsidRPr="00CC1EB5" w:rsidRDefault="00CC1EB5" w:rsidP="00CC1EB5">
            <w:pPr>
              <w:numPr>
                <w:ilvl w:val="0"/>
                <w:numId w:val="36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Дислокация и контроль использования вагонов (ДИСПАРК)</w:t>
            </w:r>
          </w:p>
          <w:p w14:paraId="5B19ED00" w14:textId="77777777" w:rsidR="00CC1EB5" w:rsidRPr="00CC1EB5" w:rsidRDefault="00CC1EB5" w:rsidP="00CC1EB5">
            <w:pPr>
              <w:numPr>
                <w:ilvl w:val="0"/>
                <w:numId w:val="36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Учет перехода поездов, вагонов и контейнеров через стыковые пункты дорог и отделений (УПВ)</w:t>
            </w:r>
          </w:p>
          <w:p w14:paraId="0CA6080C" w14:textId="77777777" w:rsidR="00CC1EB5" w:rsidRPr="00CC1EB5" w:rsidRDefault="00CC1EB5" w:rsidP="00CC1EB5">
            <w:pPr>
              <w:numPr>
                <w:ilvl w:val="0"/>
                <w:numId w:val="36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Управление дислокацией локомотивов и локомотивных бригад (ДИСЛОК)</w:t>
            </w:r>
          </w:p>
          <w:p w14:paraId="588F6F2D" w14:textId="77777777" w:rsidR="00CC1EB5" w:rsidRPr="00CC1EB5" w:rsidRDefault="00CC1EB5" w:rsidP="00CC1EB5">
            <w:pPr>
              <w:numPr>
                <w:ilvl w:val="0"/>
                <w:numId w:val="36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Прогноз прибытия грузов на станцию назначения (ППГ)</w:t>
            </w:r>
          </w:p>
          <w:p w14:paraId="11A901BE" w14:textId="77777777" w:rsidR="00CC1EB5" w:rsidRPr="00CC1EB5" w:rsidRDefault="00CC1EB5" w:rsidP="00CC1EB5">
            <w:pPr>
              <w:numPr>
                <w:ilvl w:val="0"/>
                <w:numId w:val="36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Контроль за использованием и продвижением контейнеров (ДИСКОН)</w:t>
            </w:r>
          </w:p>
          <w:p w14:paraId="1BB49B2F" w14:textId="77777777" w:rsidR="00CC1EB5" w:rsidRPr="00CC1EB5" w:rsidRDefault="00CC1EB5" w:rsidP="00CC1EB5">
            <w:pPr>
              <w:numPr>
                <w:ilvl w:val="0"/>
                <w:numId w:val="36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Выдача технологических документов на поезда для работников станций, отделений и управления дороги (ВТД)</w:t>
            </w:r>
          </w:p>
          <w:p w14:paraId="7AB226A6" w14:textId="77777777" w:rsidR="00CC1EB5" w:rsidRPr="00CC1EB5" w:rsidRDefault="00CC1EB5" w:rsidP="00CC1EB5">
            <w:pPr>
              <w:numPr>
                <w:ilvl w:val="0"/>
                <w:numId w:val="36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Контроль веса и длины поезда (KBД)</w:t>
            </w:r>
          </w:p>
          <w:p w14:paraId="1F81A093" w14:textId="77777777" w:rsidR="00CC1EB5" w:rsidRPr="00CC1EB5" w:rsidRDefault="00CC1EB5" w:rsidP="00CC1EB5">
            <w:pPr>
              <w:numPr>
                <w:ilvl w:val="0"/>
                <w:numId w:val="36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Ведение подсистем контроля погрузки экспортных грузов в адрес портов и пограничных переходов (Грузовой экспресс)</w:t>
            </w:r>
          </w:p>
          <w:p w14:paraId="4AF9DB07" w14:textId="77777777" w:rsidR="00CC1EB5" w:rsidRPr="00CC1EB5" w:rsidRDefault="00CC1EB5" w:rsidP="00CC1EB5">
            <w:pPr>
              <w:numPr>
                <w:ilvl w:val="0"/>
                <w:numId w:val="36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>Слежение за лицензионными грузами</w:t>
            </w:r>
          </w:p>
          <w:p w14:paraId="6E547B26" w14:textId="77777777" w:rsidR="00CC1EB5" w:rsidRPr="00CC1EB5" w:rsidRDefault="00CC1EB5" w:rsidP="00CC1EB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3A055851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8. Как называется сообщение, посылаемое в АСОУП, необходимое для корректировки информационных сообщений и сообщений запросов</w:t>
            </w:r>
            <w:r w:rsidRPr="00CC1E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?</w:t>
            </w:r>
          </w:p>
          <w:p w14:paraId="7A19EA79" w14:textId="77777777" w:rsidR="00CC1EB5" w:rsidRPr="00CC1EB5" w:rsidRDefault="00CC1EB5" w:rsidP="00CC1EB5">
            <w:pPr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Информационные сообщения</w:t>
            </w:r>
          </w:p>
          <w:p w14:paraId="4F4515FF" w14:textId="77777777" w:rsidR="00CC1EB5" w:rsidRPr="00CC1EB5" w:rsidRDefault="00CC1EB5" w:rsidP="00CC1EB5">
            <w:pPr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2.</w:t>
            </w: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CC1E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Корректирующие сообщения</w:t>
            </w:r>
          </w:p>
          <w:p w14:paraId="2869C329" w14:textId="77777777" w:rsidR="00CC1EB5" w:rsidRPr="00CC1EB5" w:rsidRDefault="00CC1EB5" w:rsidP="00CC1EB5">
            <w:pPr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  <w:r w:rsidRPr="00CC1EB5"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  <w:t xml:space="preserve"> </w:t>
            </w:r>
            <w:r w:rsidRPr="00CC1EB5"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  <w:tab/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Сообщения запросы</w:t>
            </w:r>
          </w:p>
          <w:p w14:paraId="7C70C878" w14:textId="77777777" w:rsidR="00CC1EB5" w:rsidRPr="00CC1EB5" w:rsidRDefault="00CC1EB5" w:rsidP="00CC1EB5">
            <w:pPr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4. 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Информационно–управляющие сообщения</w:t>
            </w:r>
          </w:p>
          <w:p w14:paraId="0DC795DD" w14:textId="77777777" w:rsidR="00CC1EB5" w:rsidRPr="00CC1EB5" w:rsidRDefault="00CC1EB5" w:rsidP="00CC1EB5">
            <w:pPr>
              <w:ind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3CCCF2E9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9. Какая из составляющих модели перевозочного процесса предназначена для хранения и поддержания в актуальном состоянии </w:t>
            </w:r>
            <w:proofErr w:type="spellStart"/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пономерной</w:t>
            </w:r>
            <w:proofErr w:type="spellEnd"/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контейнерной модели и содержит сведения о контейнерах, находящихся на дороге и в подходе к ней?</w:t>
            </w:r>
          </w:p>
          <w:p w14:paraId="1D8FB441" w14:textId="77777777" w:rsidR="00CC1EB5" w:rsidRPr="00CC1EB5" w:rsidRDefault="00CC1EB5" w:rsidP="00CC1EB5">
            <w:pPr>
              <w:numPr>
                <w:ilvl w:val="0"/>
                <w:numId w:val="37"/>
              </w:numPr>
              <w:spacing w:after="160"/>
              <w:ind w:left="0"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Поездная модель дороги ПМД</w:t>
            </w:r>
          </w:p>
          <w:p w14:paraId="2D02F2C3" w14:textId="77777777" w:rsidR="00CC1EB5" w:rsidRPr="00CC1EB5" w:rsidRDefault="00CC1EB5" w:rsidP="00CC1EB5">
            <w:pPr>
              <w:numPr>
                <w:ilvl w:val="0"/>
                <w:numId w:val="37"/>
              </w:numPr>
              <w:spacing w:after="160"/>
              <w:ind w:left="0"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Модель погрузки/ выгрузки МПВ</w:t>
            </w:r>
          </w:p>
          <w:p w14:paraId="6527F1D0" w14:textId="77777777" w:rsidR="00CC1EB5" w:rsidRPr="00CC1EB5" w:rsidRDefault="00CC1EB5" w:rsidP="00CC1EB5">
            <w:pPr>
              <w:numPr>
                <w:ilvl w:val="0"/>
                <w:numId w:val="37"/>
              </w:numPr>
              <w:spacing w:after="160"/>
              <w:ind w:left="0"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Локомотивная модель дороги ЛМД</w:t>
            </w:r>
          </w:p>
          <w:p w14:paraId="4874A3A3" w14:textId="77777777" w:rsidR="00CC1EB5" w:rsidRPr="00CC1EB5" w:rsidRDefault="00CC1EB5" w:rsidP="00CC1EB5">
            <w:pPr>
              <w:numPr>
                <w:ilvl w:val="0"/>
                <w:numId w:val="37"/>
              </w:numPr>
              <w:spacing w:after="160"/>
              <w:ind w:left="0"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Модель отправок ОМД</w:t>
            </w:r>
          </w:p>
          <w:p w14:paraId="3DB66D58" w14:textId="77777777" w:rsidR="00CC1EB5" w:rsidRPr="00CC1EB5" w:rsidRDefault="00CC1EB5" w:rsidP="00CC1EB5">
            <w:pPr>
              <w:numPr>
                <w:ilvl w:val="0"/>
                <w:numId w:val="37"/>
              </w:numPr>
              <w:spacing w:after="160"/>
              <w:ind w:left="0"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Бригадная модель БМД</w:t>
            </w:r>
          </w:p>
          <w:p w14:paraId="1A8DAD9A" w14:textId="77777777" w:rsidR="00CC1EB5" w:rsidRPr="00CC1EB5" w:rsidRDefault="00CC1EB5" w:rsidP="00CC1EB5">
            <w:pPr>
              <w:numPr>
                <w:ilvl w:val="0"/>
                <w:numId w:val="37"/>
              </w:numPr>
              <w:spacing w:after="160"/>
              <w:ind w:left="0" w:firstLine="709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Вагонная модель ВМД</w:t>
            </w:r>
          </w:p>
          <w:p w14:paraId="48499E3F" w14:textId="77777777" w:rsidR="00CC1EB5" w:rsidRPr="00CC1EB5" w:rsidRDefault="00CC1EB5" w:rsidP="00CC1EB5">
            <w:pPr>
              <w:numPr>
                <w:ilvl w:val="0"/>
                <w:numId w:val="37"/>
              </w:numPr>
              <w:spacing w:after="160"/>
              <w:ind w:left="0" w:firstLine="709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Контейнерная модель КМД</w:t>
            </w:r>
          </w:p>
          <w:p w14:paraId="4B48C4A8" w14:textId="77777777" w:rsidR="00CC1EB5" w:rsidRPr="00CC1EB5" w:rsidRDefault="00CC1EB5" w:rsidP="00CC1EB5">
            <w:pPr>
              <w:ind w:firstLine="709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1AD3ED7" w14:textId="77777777" w:rsidR="00CC1EB5" w:rsidRPr="00CC1EB5" w:rsidRDefault="00CC1EB5" w:rsidP="00CC1EB5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10. Какая подсистема линейного района АСУ СТ направлена на </w:t>
            </w:r>
            <w:r w:rsidRPr="00CC1E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автоматизацию элементов технологических процессов на станциях, связанных с деятельностью персонала пунктов технического осмотра вагонов?</w:t>
            </w:r>
          </w:p>
          <w:p w14:paraId="2E50A7D5" w14:textId="77777777" w:rsidR="00CC1EB5" w:rsidRPr="00CC1EB5" w:rsidRDefault="00CC1EB5" w:rsidP="00CC1EB5">
            <w:pPr>
              <w:numPr>
                <w:ilvl w:val="0"/>
                <w:numId w:val="38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>Подсистема подготовки вагонов под погрузку</w:t>
            </w:r>
          </w:p>
          <w:p w14:paraId="6743552B" w14:textId="77777777" w:rsidR="00CC1EB5" w:rsidRPr="00CC1EB5" w:rsidRDefault="00CC1EB5" w:rsidP="00CC1EB5">
            <w:pPr>
              <w:numPr>
                <w:ilvl w:val="0"/>
                <w:numId w:val="38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Подсистема контроля вагонов нерабочего парка</w:t>
            </w:r>
          </w:p>
          <w:p w14:paraId="1D2734B4" w14:textId="77777777" w:rsidR="00CC1EB5" w:rsidRPr="00CC1EB5" w:rsidRDefault="00CC1EB5" w:rsidP="00CC1EB5">
            <w:pPr>
              <w:numPr>
                <w:ilvl w:val="0"/>
                <w:numId w:val="38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>Подсистема оперативно–статистического учета и отчетности</w:t>
            </w:r>
          </w:p>
          <w:p w14:paraId="041DAE51" w14:textId="77777777" w:rsidR="00CC1EB5" w:rsidRPr="00CC1EB5" w:rsidRDefault="00CC1EB5" w:rsidP="00CC1EB5">
            <w:pPr>
              <w:numPr>
                <w:ilvl w:val="0"/>
                <w:numId w:val="38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Подсистема контроля за состоянием и дислокацией локомотивов</w:t>
            </w:r>
          </w:p>
          <w:p w14:paraId="01B51380" w14:textId="77777777" w:rsidR="00CC1EB5" w:rsidRPr="00CC1EB5" w:rsidRDefault="00CC1EB5" w:rsidP="00CC1EB5">
            <w:pPr>
              <w:numPr>
                <w:ilvl w:val="0"/>
                <w:numId w:val="38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Информационно–справочная подсистема</w:t>
            </w:r>
          </w:p>
          <w:p w14:paraId="1AB9C036" w14:textId="77777777" w:rsidR="00CC1EB5" w:rsidRPr="00CC1EB5" w:rsidRDefault="00CC1EB5" w:rsidP="00CC1EB5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630F9FA0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11.</w:t>
            </w: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 xml:space="preserve">Отметьте из ниже приведённого перечня функции </w:t>
            </w:r>
            <w:r w:rsidRPr="00CC1E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системы ГИД "Урал–ВНИИЖТ".</w:t>
            </w:r>
          </w:p>
          <w:p w14:paraId="696B9CF5" w14:textId="77777777" w:rsidR="00CC1EB5" w:rsidRPr="00CC1EB5" w:rsidRDefault="00CC1EB5" w:rsidP="00CC1EB5">
            <w:pPr>
              <w:numPr>
                <w:ilvl w:val="0"/>
                <w:numId w:val="39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Диспетчерское регулирование</w:t>
            </w:r>
          </w:p>
          <w:p w14:paraId="6071490E" w14:textId="77777777" w:rsidR="00CC1EB5" w:rsidRPr="00CC1EB5" w:rsidRDefault="00CC1EB5" w:rsidP="00CC1EB5">
            <w:pPr>
              <w:numPr>
                <w:ilvl w:val="0"/>
                <w:numId w:val="39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Оптимизация управления процессом подготовки вагонов под погрузку</w:t>
            </w:r>
          </w:p>
          <w:p w14:paraId="750C870F" w14:textId="77777777" w:rsidR="00CC1EB5" w:rsidRPr="00CC1EB5" w:rsidRDefault="00CC1EB5" w:rsidP="00CC1EB5">
            <w:pPr>
              <w:numPr>
                <w:ilvl w:val="0"/>
                <w:numId w:val="39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Прогнозирования поездной, грузовой и местной работы на обслуживаемых полигонах</w:t>
            </w:r>
          </w:p>
          <w:p w14:paraId="7CA636A4" w14:textId="77777777" w:rsidR="00CC1EB5" w:rsidRPr="00CC1EB5" w:rsidRDefault="00CC1EB5" w:rsidP="00CC1EB5">
            <w:pPr>
              <w:numPr>
                <w:ilvl w:val="0"/>
                <w:numId w:val="39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Оперативное планирование показателей эксплуатационной работы</w:t>
            </w:r>
          </w:p>
          <w:p w14:paraId="0F8B3CE0" w14:textId="77777777" w:rsidR="00CC1EB5" w:rsidRPr="00CC1EB5" w:rsidRDefault="00CC1EB5" w:rsidP="00CC1EB5">
            <w:pPr>
              <w:numPr>
                <w:ilvl w:val="0"/>
                <w:numId w:val="39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Формирование и ведение базы данных всех видов тарифов на перевозки и дополнительные услуги</w:t>
            </w:r>
          </w:p>
          <w:p w14:paraId="6BAB0443" w14:textId="77777777" w:rsidR="00CC1EB5" w:rsidRPr="00CC1EB5" w:rsidRDefault="00CC1EB5" w:rsidP="00CC1EB5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1ACF6299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12.</w:t>
            </w: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 xml:space="preserve">Какая подсистема линейного района АСУ СТ </w:t>
            </w:r>
            <w:r w:rsidRPr="00CC1E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включает в себя задачи автоматизации технологических операций на </w:t>
            </w:r>
            <w:proofErr w:type="spellStart"/>
            <w:r w:rsidRPr="00CC1E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промывочно</w:t>
            </w:r>
            <w:proofErr w:type="spellEnd"/>
            <w:r w:rsidRPr="00CC1E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–пропарочных станциях.</w:t>
            </w:r>
          </w:p>
          <w:p w14:paraId="21063C8F" w14:textId="77777777" w:rsidR="00CC1EB5" w:rsidRPr="00CC1EB5" w:rsidRDefault="00CC1EB5" w:rsidP="00CC1EB5">
            <w:pPr>
              <w:numPr>
                <w:ilvl w:val="3"/>
                <w:numId w:val="39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Подсистема подготовки вагонов под погрузку</w:t>
            </w:r>
          </w:p>
          <w:p w14:paraId="074DFD8A" w14:textId="77777777" w:rsidR="00CC1EB5" w:rsidRPr="00CC1EB5" w:rsidRDefault="00CC1EB5" w:rsidP="00CC1EB5">
            <w:pPr>
              <w:numPr>
                <w:ilvl w:val="3"/>
                <w:numId w:val="39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>Подсистема контроля вагонов нерабочего парка</w:t>
            </w:r>
          </w:p>
          <w:p w14:paraId="56044477" w14:textId="77777777" w:rsidR="00CC1EB5" w:rsidRPr="00CC1EB5" w:rsidRDefault="00CC1EB5" w:rsidP="00CC1EB5">
            <w:pPr>
              <w:numPr>
                <w:ilvl w:val="3"/>
                <w:numId w:val="39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>Подсистема оперативно–статистического учета и отчетности</w:t>
            </w:r>
          </w:p>
          <w:p w14:paraId="7CC35EF2" w14:textId="77777777" w:rsidR="00CC1EB5" w:rsidRPr="00CC1EB5" w:rsidRDefault="00CC1EB5" w:rsidP="00CC1EB5">
            <w:pPr>
              <w:numPr>
                <w:ilvl w:val="3"/>
                <w:numId w:val="39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Подсистема контроля за состоянием и дислокацией локомотивов</w:t>
            </w:r>
          </w:p>
          <w:p w14:paraId="6E1E6252" w14:textId="77777777" w:rsidR="00CC1EB5" w:rsidRPr="00CC1EB5" w:rsidRDefault="00CC1EB5" w:rsidP="00CC1EB5">
            <w:pPr>
              <w:numPr>
                <w:ilvl w:val="3"/>
                <w:numId w:val="39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Информационно–справочная подсистема</w:t>
            </w:r>
          </w:p>
          <w:p w14:paraId="1EAEE019" w14:textId="77777777" w:rsidR="00CC1EB5" w:rsidRPr="00CC1EB5" w:rsidRDefault="00CC1EB5" w:rsidP="00CC1EB5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35D7DFBF" w14:textId="77777777" w:rsidR="00CC1EB5" w:rsidRPr="00CC1EB5" w:rsidRDefault="00CC1EB5" w:rsidP="00CC1EB5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13.</w:t>
            </w: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 xml:space="preserve"> Основное целевое назначение </w:t>
            </w:r>
            <w:r w:rsidRPr="00CC1E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АСУ СТ – это</w:t>
            </w:r>
          </w:p>
          <w:p w14:paraId="35AF72DC" w14:textId="77777777" w:rsidR="00CC1EB5" w:rsidRPr="00CC1EB5" w:rsidRDefault="00CC1EB5" w:rsidP="00CC1EB5">
            <w:pPr>
              <w:numPr>
                <w:ilvl w:val="6"/>
                <w:numId w:val="39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1E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Обеспечение комплексной автоматизации выполнения технологических операций, предусмотренных технологическим процессом работы района управления</w:t>
            </w:r>
          </w:p>
          <w:p w14:paraId="26D63EE9" w14:textId="77777777" w:rsidR="00CC1EB5" w:rsidRPr="00CC1EB5" w:rsidRDefault="00CC1EB5" w:rsidP="00CC1EB5">
            <w:pPr>
              <w:numPr>
                <w:ilvl w:val="6"/>
                <w:numId w:val="39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Продажа проездных документов во внутригосударственном и международном сообщениях и информационно–справочное обслуживание пассажиров</w:t>
            </w:r>
          </w:p>
          <w:p w14:paraId="04383415" w14:textId="77777777" w:rsidR="00CC1EB5" w:rsidRPr="00CC1EB5" w:rsidRDefault="00CC1EB5" w:rsidP="00CC1EB5">
            <w:pPr>
              <w:numPr>
                <w:ilvl w:val="6"/>
                <w:numId w:val="39"/>
              </w:numPr>
              <w:spacing w:after="160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Оперативного управления ходом поездной работы и отображения эксплуатационной ситуации на диспетчерских участках, отдельных направлениях, в регионах управления, на железных дорогах и больших полигонах</w:t>
            </w:r>
          </w:p>
          <w:p w14:paraId="7B32CF62" w14:textId="77777777" w:rsidR="00CC1EB5" w:rsidRPr="00CC1EB5" w:rsidRDefault="00CC1EB5" w:rsidP="00CC1EB5">
            <w:pPr>
              <w:numPr>
                <w:ilvl w:val="6"/>
                <w:numId w:val="39"/>
              </w:numPr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Информационно–технологическое обеспечение процесса управления перевозками в целях качественного и своевременного удовлетворения потребностей пассажиров в услугах транспорта</w:t>
            </w:r>
          </w:p>
          <w:p w14:paraId="674AE6EC" w14:textId="77777777" w:rsidR="00CC1EB5" w:rsidRPr="00CC1EB5" w:rsidRDefault="00CC1EB5" w:rsidP="00CC1EB5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F89E38C" w14:textId="77777777" w:rsidR="00CC1EB5" w:rsidRPr="00CC1EB5" w:rsidRDefault="00CC1EB5" w:rsidP="00CC1EB5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14.</w:t>
            </w: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Какой тип цифрового двойника содержит данные обо всех характеристиках и эксплуатации физического объекта, включая трехмерную модель, и действует параллельно с оригиналом?</w:t>
            </w:r>
          </w:p>
          <w:p w14:paraId="27EB3658" w14:textId="77777777" w:rsidR="00CC1EB5" w:rsidRPr="00CC1EB5" w:rsidRDefault="00CC1EB5" w:rsidP="00CC1EB5">
            <w:pPr>
              <w:numPr>
                <w:ilvl w:val="0"/>
                <w:numId w:val="40"/>
              </w:numPr>
              <w:spacing w:after="100" w:afterAutospacing="1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Прототип</w:t>
            </w:r>
          </w:p>
          <w:p w14:paraId="0590A890" w14:textId="77777777" w:rsidR="00CC1EB5" w:rsidRPr="00CC1EB5" w:rsidRDefault="00CC1EB5" w:rsidP="00CC1EB5">
            <w:pPr>
              <w:numPr>
                <w:ilvl w:val="0"/>
                <w:numId w:val="40"/>
              </w:numPr>
              <w:spacing w:after="100" w:afterAutospacing="1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Агрегатный двойник</w:t>
            </w:r>
          </w:p>
          <w:p w14:paraId="199F4095" w14:textId="77777777" w:rsidR="00CC1EB5" w:rsidRPr="00CC1EB5" w:rsidRDefault="00CC1EB5" w:rsidP="00CC1EB5">
            <w:pPr>
              <w:numPr>
                <w:ilvl w:val="0"/>
                <w:numId w:val="40"/>
              </w:numPr>
              <w:spacing w:after="100" w:afterAutospacing="1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Экземпляр</w:t>
            </w:r>
          </w:p>
          <w:p w14:paraId="0D7D4450" w14:textId="77777777" w:rsidR="00CC1EB5" w:rsidRPr="00CC1EB5" w:rsidRDefault="00CC1EB5" w:rsidP="00CC1EB5">
            <w:pPr>
              <w:numPr>
                <w:ilvl w:val="0"/>
                <w:numId w:val="40"/>
              </w:numPr>
              <w:spacing w:after="100" w:afterAutospacing="1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Макет</w:t>
            </w:r>
          </w:p>
          <w:p w14:paraId="19B25CAC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6A9A0162" w14:textId="77777777" w:rsidR="00CC1EB5" w:rsidRPr="00CC1EB5" w:rsidRDefault="00CC1EB5" w:rsidP="00CC1EB5">
            <w:pPr>
              <w:spacing w:after="100" w:afterAutospacing="1"/>
              <w:ind w:firstLine="568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15. Какой из перечисленных методов вычисления и анализа для построения комплексной модели необходим для анализа надежности систем и выявления наиболее критических шагов производственных процессов?</w:t>
            </w:r>
          </w:p>
          <w:p w14:paraId="3133F0B5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1.</w:t>
            </w:r>
            <w:r w:rsidRPr="00CC1EB5">
              <w:rPr>
                <w:rFonts w:ascii="Calibri" w:eastAsia="Calibri" w:hAnsi="Calibri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CC1EB5">
              <w:rPr>
                <w:rFonts w:ascii="Calibri" w:eastAsia="Calibri" w:hAnsi="Calibri" w:cs="Times New Roman"/>
                <w:bCs/>
                <w:sz w:val="24"/>
                <w:szCs w:val="24"/>
                <w:lang w:eastAsia="en-US"/>
              </w:rPr>
              <w:tab/>
            </w: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Метод конечных элементов</w:t>
            </w:r>
          </w:p>
          <w:p w14:paraId="30A61D02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2.</w:t>
            </w:r>
            <w:r w:rsidRPr="00CC1EB5"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  <w:t xml:space="preserve"> </w:t>
            </w:r>
            <w:r w:rsidRPr="00CC1EB5"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  <w:tab/>
            </w: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FMEA – модели</w:t>
            </w:r>
          </w:p>
          <w:p w14:paraId="6FB3939D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3.</w:t>
            </w:r>
            <w:r w:rsidRPr="00CC1EB5">
              <w:rPr>
                <w:rFonts w:ascii="Calibri" w:eastAsia="Calibri" w:hAnsi="Calibri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CC1EB5">
              <w:rPr>
                <w:rFonts w:ascii="Calibri" w:eastAsia="Calibri" w:hAnsi="Calibri" w:cs="Times New Roman"/>
                <w:bCs/>
                <w:sz w:val="24"/>
                <w:szCs w:val="24"/>
                <w:lang w:eastAsia="en-US"/>
              </w:rPr>
              <w:tab/>
            </w: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CAD – модели</w:t>
            </w:r>
          </w:p>
          <w:p w14:paraId="5732EF96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4. </w:t>
            </w: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ab/>
              <w:t>CA</w:t>
            </w: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  <w:t>E</w:t>
            </w: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– модели</w:t>
            </w:r>
          </w:p>
          <w:p w14:paraId="581E2994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182DF5AC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16. На каком из перечисленных этапов создания двойника происходит работа с цифровым двойником как с реальным физическим объектом до тех пор, пока не будут отлажены все системы и процессы?</w:t>
            </w:r>
          </w:p>
          <w:p w14:paraId="36369855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1. </w:t>
            </w: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ab/>
              <w:t>Запуск и наладка</w:t>
            </w:r>
          </w:p>
          <w:p w14:paraId="677ECE57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2. </w:t>
            </w: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ab/>
              <w:t>Исследование объекта</w:t>
            </w:r>
          </w:p>
          <w:p w14:paraId="06BEDB2B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3. </w:t>
            </w: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ab/>
              <w:t>Тестирование основных процессов работы на цифровом двойнике</w:t>
            </w:r>
          </w:p>
          <w:p w14:paraId="62EAA1E3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4. </w:t>
            </w: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ab/>
              <w:t>Воплощение модели</w:t>
            </w:r>
          </w:p>
          <w:p w14:paraId="5E51742E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5.</w:t>
            </w: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ab/>
            </w:r>
            <w:r w:rsidRPr="00CC1EB5"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  <w:t xml:space="preserve"> </w:t>
            </w: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Моделирование цифровой копии объекта</w:t>
            </w:r>
          </w:p>
          <w:p w14:paraId="75E2E612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6. </w:t>
            </w: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Корректировка и развитие оригинального объекта или системы</w:t>
            </w:r>
          </w:p>
          <w:p w14:paraId="1CA126D2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6D5AF784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17. На каком из перечисленных этапов создания двойника происходит объединение математической модели, данных и интерфейса для управления цифровым двойником и превращения его в динамическую систему?</w:t>
            </w:r>
          </w:p>
          <w:p w14:paraId="55D669C1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1. </w:t>
            </w: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ab/>
              <w:t>Запуск и наладка</w:t>
            </w:r>
          </w:p>
          <w:p w14:paraId="1DA3F30C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2.</w:t>
            </w: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ab/>
              <w:t xml:space="preserve"> Исследование объекта</w:t>
            </w:r>
          </w:p>
          <w:p w14:paraId="35AFD659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3. </w:t>
            </w: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ab/>
              <w:t>Тестирование основных процессов работы на цифровом двойнике</w:t>
            </w:r>
          </w:p>
          <w:p w14:paraId="35BED6A5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4. </w:t>
            </w: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  <w:t>Воплощение модели</w:t>
            </w:r>
          </w:p>
          <w:p w14:paraId="753D4843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5.</w:t>
            </w:r>
            <w:r w:rsidRPr="00CC1EB5"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  <w:t xml:space="preserve"> </w:t>
            </w:r>
            <w:r w:rsidRPr="00CC1EB5"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  <w:tab/>
            </w: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Моделирование цифровой копии объекта</w:t>
            </w:r>
          </w:p>
          <w:p w14:paraId="4B0A27C1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6. </w:t>
            </w:r>
            <w:r w:rsidRPr="00CC1E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ab/>
              <w:t>Корректировка и развитие оригинального объекта или системы</w:t>
            </w:r>
          </w:p>
          <w:p w14:paraId="5FA3E2DD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2D432AA1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18. К какому из видов моделирования относится </w:t>
            </w:r>
            <w:r w:rsidRPr="00CC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BIM</w:t>
            </w:r>
            <w:r w:rsidRPr="00CC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–технология?</w:t>
            </w:r>
          </w:p>
          <w:p w14:paraId="04C71D03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Математическое моделирование</w:t>
            </w:r>
          </w:p>
          <w:p w14:paraId="65B0AA3E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Компьютерное моделирование</w:t>
            </w:r>
          </w:p>
          <w:p w14:paraId="45800888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CC1E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Информационное моделирование</w:t>
            </w:r>
          </w:p>
          <w:p w14:paraId="5BD4147C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4. 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Биологическое моделирование</w:t>
            </w:r>
          </w:p>
          <w:p w14:paraId="7222B308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5. 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Молекулярное моделирование</w:t>
            </w:r>
          </w:p>
          <w:p w14:paraId="383B3FE1" w14:textId="77777777" w:rsidR="00CC1EB5" w:rsidRPr="00CC1EB5" w:rsidRDefault="00CC1EB5" w:rsidP="00CC1EB5">
            <w:pPr>
              <w:spacing w:after="100" w:afterAutospacing="1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6. </w:t>
            </w:r>
            <w:r w:rsidRPr="00CC1E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Цифровое моделирование</w:t>
            </w:r>
          </w:p>
          <w:p w14:paraId="540E6BE2" w14:textId="77777777" w:rsidR="00CC1EB5" w:rsidRPr="00CC1EB5" w:rsidRDefault="00CC1EB5" w:rsidP="00CC1EB5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84DB270" w14:textId="77777777" w:rsidR="00CC1EB5" w:rsidRPr="00CC1EB5" w:rsidRDefault="00CC1EB5" w:rsidP="00CC1EB5">
            <w:pPr>
              <w:spacing w:after="160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C1E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19. В основе какого метода лежит процесс использования математических моделей данных для обучения компьютера без прямых инструкций?</w:t>
            </w:r>
          </w:p>
          <w:p w14:paraId="67C35DC2" w14:textId="77777777" w:rsidR="00CC1EB5" w:rsidRPr="00CC1EB5" w:rsidRDefault="00CC1EB5" w:rsidP="00CC1EB5">
            <w:pPr>
              <w:numPr>
                <w:ilvl w:val="0"/>
                <w:numId w:val="41"/>
              </w:numPr>
              <w:shd w:val="clear" w:color="auto" w:fill="FFFFFF"/>
              <w:spacing w:after="160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Нечеткая логика</w:t>
            </w:r>
          </w:p>
          <w:p w14:paraId="4CF0CAF8" w14:textId="77777777" w:rsidR="00CC1EB5" w:rsidRPr="00CC1EB5" w:rsidRDefault="00CC1EB5" w:rsidP="00CC1EB5">
            <w:pPr>
              <w:numPr>
                <w:ilvl w:val="0"/>
                <w:numId w:val="41"/>
              </w:numPr>
              <w:shd w:val="clear" w:color="auto" w:fill="FFFFFF"/>
              <w:spacing w:after="160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Экспертные системы</w:t>
            </w:r>
          </w:p>
          <w:p w14:paraId="4CA770B9" w14:textId="77777777" w:rsidR="00CC1EB5" w:rsidRPr="00CC1EB5" w:rsidRDefault="00CC1EB5" w:rsidP="00CC1EB5">
            <w:pPr>
              <w:numPr>
                <w:ilvl w:val="0"/>
                <w:numId w:val="41"/>
              </w:numPr>
              <w:shd w:val="clear" w:color="auto" w:fill="FFFFFF"/>
              <w:spacing w:after="160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>Эволюционное моделирование</w:t>
            </w:r>
          </w:p>
          <w:p w14:paraId="4E9C40DF" w14:textId="77777777" w:rsidR="00CC1EB5" w:rsidRPr="00CC1EB5" w:rsidRDefault="00CC1EB5" w:rsidP="00CC1EB5">
            <w:pPr>
              <w:numPr>
                <w:ilvl w:val="0"/>
                <w:numId w:val="41"/>
              </w:numPr>
              <w:shd w:val="clear" w:color="auto" w:fill="FFFFFF"/>
              <w:spacing w:after="160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Машинное обучение</w:t>
            </w:r>
          </w:p>
          <w:p w14:paraId="5B7198C8" w14:textId="77777777" w:rsidR="00CC1EB5" w:rsidRPr="00CC1EB5" w:rsidRDefault="00CC1EB5" w:rsidP="00CC1EB5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FFF0E78" w14:textId="77777777" w:rsidR="00CC1EB5" w:rsidRPr="00CC1EB5" w:rsidRDefault="00CC1EB5" w:rsidP="00CC1EB5">
            <w:pPr>
              <w:shd w:val="clear" w:color="auto" w:fill="FFFFFF"/>
              <w:spacing w:after="16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20. Какой компонент нечетких логических систем преобразует нечеткий набор, полученный механизмом логического вывода, в четкое значение?</w:t>
            </w:r>
          </w:p>
          <w:p w14:paraId="66DAD4F4" w14:textId="77777777" w:rsidR="00CC1EB5" w:rsidRPr="00CC1EB5" w:rsidRDefault="00CC1EB5" w:rsidP="00CC1EB5">
            <w:pPr>
              <w:numPr>
                <w:ilvl w:val="3"/>
                <w:numId w:val="41"/>
              </w:numPr>
              <w:shd w:val="clear" w:color="auto" w:fill="FFFFFF"/>
              <w:spacing w:after="160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>База знаний</w:t>
            </w:r>
          </w:p>
          <w:p w14:paraId="742879CA" w14:textId="77777777" w:rsidR="00CC1EB5" w:rsidRPr="00CC1EB5" w:rsidRDefault="00CC1EB5" w:rsidP="00CC1EB5">
            <w:pPr>
              <w:numPr>
                <w:ilvl w:val="3"/>
                <w:numId w:val="41"/>
              </w:numPr>
              <w:shd w:val="clear" w:color="auto" w:fill="FFFFFF"/>
              <w:spacing w:after="160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 логического вывода</w:t>
            </w:r>
          </w:p>
          <w:p w14:paraId="4FD542D4" w14:textId="77777777" w:rsidR="00CC1EB5" w:rsidRPr="00CC1EB5" w:rsidRDefault="00CC1EB5" w:rsidP="00CC1EB5">
            <w:pPr>
              <w:numPr>
                <w:ilvl w:val="3"/>
                <w:numId w:val="41"/>
              </w:numPr>
              <w:shd w:val="clear" w:color="auto" w:fill="FFFFFF"/>
              <w:spacing w:after="160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C1E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Модуль </w:t>
            </w:r>
            <w:proofErr w:type="spellStart"/>
            <w:r w:rsidRPr="00CC1E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дефаззификации</w:t>
            </w:r>
            <w:proofErr w:type="spellEnd"/>
          </w:p>
          <w:p w14:paraId="43719003" w14:textId="77777777" w:rsidR="00CC1EB5" w:rsidRPr="00CC1EB5" w:rsidRDefault="00CC1EB5" w:rsidP="00CC1EB5">
            <w:pPr>
              <w:numPr>
                <w:ilvl w:val="3"/>
                <w:numId w:val="41"/>
              </w:numPr>
              <w:shd w:val="clear" w:color="auto" w:fill="FFFFFF"/>
              <w:spacing w:after="160"/>
              <w:ind w:left="0"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 </w:t>
            </w:r>
            <w:proofErr w:type="spellStart"/>
            <w:r w:rsidRPr="00CC1EB5">
              <w:rPr>
                <w:rFonts w:ascii="Times New Roman" w:eastAsia="Times New Roman" w:hAnsi="Times New Roman" w:cs="Times New Roman"/>
                <w:sz w:val="24"/>
                <w:szCs w:val="24"/>
              </w:rPr>
              <w:t>фаззификации</w:t>
            </w:r>
            <w:proofErr w:type="spellEnd"/>
          </w:p>
          <w:p w14:paraId="2B7A8632" w14:textId="24F46C59" w:rsidR="00416E20" w:rsidRPr="00AC538D" w:rsidRDefault="00416E20" w:rsidP="00416E20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  <w:color w:val="FF0000"/>
                <w:sz w:val="24"/>
                <w:szCs w:val="24"/>
              </w:rPr>
            </w:pPr>
          </w:p>
        </w:tc>
      </w:tr>
    </w:tbl>
    <w:p w14:paraId="09238038" w14:textId="77777777" w:rsidR="00995B55" w:rsidRPr="000679A8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31FA9DBD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1B2DBC">
        <w:rPr>
          <w:rFonts w:ascii="Times New Roman" w:eastAsia="Times New Roman" w:hAnsi="Times New Roman"/>
          <w:b/>
          <w:bCs/>
          <w:iCs/>
          <w:sz w:val="24"/>
          <w:szCs w:val="24"/>
        </w:rPr>
        <w:t>1.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6823ABE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D14781E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4361"/>
        <w:gridCol w:w="6402"/>
      </w:tblGrid>
      <w:tr w:rsidR="00832CF1" w:rsidRPr="00832CF1" w14:paraId="04263FE7" w14:textId="77777777" w:rsidTr="00770DC3">
        <w:tc>
          <w:tcPr>
            <w:tcW w:w="4361" w:type="dxa"/>
          </w:tcPr>
          <w:p w14:paraId="155102B9" w14:textId="77777777" w:rsidR="002103AC" w:rsidRPr="00832CF1" w:rsidRDefault="002103AC" w:rsidP="00832CF1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2CF1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6628" w:type="dxa"/>
          </w:tcPr>
          <w:p w14:paraId="5FE2355E" w14:textId="77777777" w:rsidR="002103AC" w:rsidRPr="00832CF1" w:rsidRDefault="002103AC" w:rsidP="00832CF1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2CF1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A4068D" w:rsidRPr="00832CF1" w14:paraId="5E5F82AE" w14:textId="77777777" w:rsidTr="00770DC3">
        <w:tc>
          <w:tcPr>
            <w:tcW w:w="4361" w:type="dxa"/>
          </w:tcPr>
          <w:p w14:paraId="007B1CC4" w14:textId="19F9D2CA" w:rsidR="00A4068D" w:rsidRPr="00832CF1" w:rsidRDefault="00416E20" w:rsidP="00792E59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1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ПК-2.7 Анализирует, организует и контролирует работу по эффективному использованию трудовых ресурсов и технических средств на объектах железнодорожного транспорта с применением новых производственных технологий</w:t>
            </w:r>
          </w:p>
        </w:tc>
        <w:tc>
          <w:tcPr>
            <w:tcW w:w="6628" w:type="dxa"/>
          </w:tcPr>
          <w:p w14:paraId="0E0B30E5" w14:textId="1C01D180" w:rsidR="00A4068D" w:rsidRPr="006665D1" w:rsidRDefault="00461582" w:rsidP="00416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B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 умеет</w:t>
            </w:r>
            <w:r w:rsidR="00AC53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416E20" w:rsidRPr="00416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анализировать состояние и вызовы цифровой среды, влияющие на работу железнодорожного транспорта; выявлять бизнес-процессы преобразования систем управления деятельности компании ОАО «РЖД» в условиях цифровой трансформации; обосновывать и организовывать применение сквозных цифровых технологий в решении профессиональных задач.</w:t>
            </w:r>
          </w:p>
        </w:tc>
      </w:tr>
      <w:tr w:rsidR="00A4068D" w:rsidRPr="00832CF1" w14:paraId="239D6F06" w14:textId="77777777" w:rsidTr="00156F2C">
        <w:trPr>
          <w:trHeight w:val="743"/>
        </w:trPr>
        <w:tc>
          <w:tcPr>
            <w:tcW w:w="10989" w:type="dxa"/>
            <w:gridSpan w:val="2"/>
          </w:tcPr>
          <w:p w14:paraId="1125291D" w14:textId="77777777" w:rsidR="00A4068D" w:rsidRDefault="00A4068D" w:rsidP="00051214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2C068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59A6FBE0" w14:textId="77777777" w:rsidR="00C165BD" w:rsidRDefault="00C165BD" w:rsidP="00051214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49F3B0FD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/>
                <w:bCs/>
                <w:sz w:val="24"/>
                <w:szCs w:val="24"/>
              </w:rPr>
              <w:t>Задача 1:</w:t>
            </w:r>
            <w:r w:rsidRPr="00487E79">
              <w:rPr>
                <w:rFonts w:ascii="Times New Roman" w:hAnsi="Times New Roman"/>
                <w:sz w:val="24"/>
                <w:szCs w:val="24"/>
              </w:rPr>
              <w:t xml:space="preserve"> Создать схему сортировочной станции, состоящую из путей, паркой и стрелочных переводов в системе имитационного моделирования </w:t>
            </w:r>
            <w:proofErr w:type="spellStart"/>
            <w:r w:rsidRPr="00487E79">
              <w:rPr>
                <w:rFonts w:ascii="Times New Roman" w:hAnsi="Times New Roman"/>
                <w:sz w:val="24"/>
                <w:szCs w:val="24"/>
              </w:rPr>
              <w:t>AnyLogic</w:t>
            </w:r>
            <w:proofErr w:type="spellEnd"/>
            <w:r w:rsidRPr="00487E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4D9B241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  <w:p w14:paraId="4E982102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/>
                <w:sz w:val="24"/>
                <w:szCs w:val="24"/>
              </w:rPr>
              <w:t xml:space="preserve">Задача 2: </w:t>
            </w:r>
            <w:r w:rsidRPr="00487E79">
              <w:rPr>
                <w:rFonts w:ascii="Times New Roman" w:hAnsi="Times New Roman"/>
                <w:sz w:val="24"/>
                <w:szCs w:val="24"/>
              </w:rPr>
              <w:t xml:space="preserve">Смоделировать по средствам </w:t>
            </w:r>
            <w:proofErr w:type="spellStart"/>
            <w:r w:rsidRPr="00487E79">
              <w:rPr>
                <w:rFonts w:ascii="Times New Roman" w:hAnsi="Times New Roman"/>
                <w:sz w:val="24"/>
                <w:szCs w:val="24"/>
              </w:rPr>
              <w:t>AnyLogic</w:t>
            </w:r>
            <w:proofErr w:type="spellEnd"/>
            <w:r w:rsidRPr="00487E79">
              <w:rPr>
                <w:rFonts w:ascii="Times New Roman" w:hAnsi="Times New Roman"/>
                <w:sz w:val="24"/>
                <w:szCs w:val="24"/>
              </w:rPr>
              <w:t xml:space="preserve"> процесс прибытия грузовых поездов на станцию в разборку, их отправление на пути в парк приема для дальнейшего расформирования.</w:t>
            </w:r>
          </w:p>
          <w:p w14:paraId="3D3728D0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  <w:p w14:paraId="1FF14909" w14:textId="7D06AA35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</w:t>
            </w:r>
            <w:r w:rsidRPr="00487E79">
              <w:rPr>
                <w:rFonts w:ascii="Times New Roman" w:hAnsi="Times New Roman"/>
                <w:b/>
                <w:iCs/>
                <w:sz w:val="24"/>
                <w:szCs w:val="24"/>
              </w:rPr>
              <w:t>.</w:t>
            </w:r>
          </w:p>
          <w:p w14:paraId="068BAD2C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На основе телеграммы-натурного листа (ТГНЛ) выписать номера вагонов, где присутствуют пломбы, записать их общее количество.</w:t>
            </w:r>
          </w:p>
          <w:p w14:paraId="377F2EBA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Типовые исходные данные:</w:t>
            </w:r>
          </w:p>
          <w:p w14:paraId="253062D3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(: 02 6320 2001 6320 07 6573 1 17 04 12 42 020 1866 0 0500 0 0</w:t>
            </w:r>
          </w:p>
          <w:tbl>
            <w:tblPr>
              <w:tblW w:w="9611" w:type="dxa"/>
              <w:tblLook w:val="04A0" w:firstRow="1" w:lastRow="0" w:firstColumn="1" w:lastColumn="0" w:noHBand="0" w:noVBand="1"/>
            </w:tblPr>
            <w:tblGrid>
              <w:gridCol w:w="568"/>
              <w:gridCol w:w="1152"/>
              <w:gridCol w:w="573"/>
              <w:gridCol w:w="573"/>
              <w:gridCol w:w="805"/>
              <w:gridCol w:w="805"/>
              <w:gridCol w:w="689"/>
              <w:gridCol w:w="342"/>
              <w:gridCol w:w="342"/>
              <w:gridCol w:w="342"/>
              <w:gridCol w:w="342"/>
              <w:gridCol w:w="754"/>
              <w:gridCol w:w="805"/>
              <w:gridCol w:w="573"/>
              <w:gridCol w:w="946"/>
            </w:tblGrid>
            <w:tr w:rsidR="00487E79" w:rsidRPr="00487E79" w14:paraId="7F80A43A" w14:textId="77777777" w:rsidTr="00090558">
              <w:tc>
                <w:tcPr>
                  <w:tcW w:w="567" w:type="dxa"/>
                  <w:vAlign w:val="center"/>
                  <w:hideMark/>
                </w:tcPr>
                <w:p w14:paraId="47B0ABE8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BFC729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40685703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B484E9A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201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FFC5A8F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055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F2B2061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65005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485E99B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25417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05F93E9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1001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DBA18C1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7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754660D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BDBD491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3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B76A254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13E60B0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00/00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10FF045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B81409C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8988DB2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>Н0500</w:t>
                  </w:r>
                </w:p>
              </w:tc>
            </w:tr>
            <w:tr w:rsidR="00487E79" w:rsidRPr="00487E79" w14:paraId="24AA242A" w14:textId="77777777" w:rsidTr="00090558">
              <w:tc>
                <w:tcPr>
                  <w:tcW w:w="567" w:type="dxa"/>
                  <w:vAlign w:val="center"/>
                  <w:hideMark/>
                </w:tcPr>
                <w:p w14:paraId="0529389D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96D961C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40341208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C24770E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201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F8277B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055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40F79E3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65005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0C4025D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25417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A9B57DE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1001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486AE53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7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DDA7559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D4D74F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3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54D4D4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175AEC5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00/00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BE88AA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A8DDE71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F9B521F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>Н0500</w:t>
                  </w:r>
                </w:p>
              </w:tc>
            </w:tr>
            <w:tr w:rsidR="00487E79" w:rsidRPr="00487E79" w14:paraId="134158F4" w14:textId="77777777" w:rsidTr="00090558">
              <w:tc>
                <w:tcPr>
                  <w:tcW w:w="567" w:type="dxa"/>
                  <w:vAlign w:val="center"/>
                  <w:hideMark/>
                </w:tcPr>
                <w:p w14:paraId="2E3A1BE0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03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64C3832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96754502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5148525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201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F44B202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070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96DE133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65704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7653FB6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50402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24A0F53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1002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E3A8D56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74D0032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00D63D8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CBC1B99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77BBD63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00/00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11D3BBC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9895AB0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568DF0A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>00000</w:t>
                  </w:r>
                </w:p>
              </w:tc>
            </w:tr>
            <w:tr w:rsidR="00487E79" w:rsidRPr="00487E79" w14:paraId="09CA8860" w14:textId="77777777" w:rsidTr="00090558">
              <w:tc>
                <w:tcPr>
                  <w:tcW w:w="567" w:type="dxa"/>
                  <w:vAlign w:val="center"/>
                  <w:hideMark/>
                </w:tcPr>
                <w:p w14:paraId="4CFE45B5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1C50C04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96751201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F6AD870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201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0FDF225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070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93F246B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65704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66518CE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50402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F755B18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1002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43493C5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0159D58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8421C54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B457098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FD6C41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00/00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22EEF53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A02AB3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4931648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>00000</w:t>
                  </w:r>
                </w:p>
              </w:tc>
            </w:tr>
            <w:tr w:rsidR="00487E79" w:rsidRPr="00487E79" w14:paraId="79218E90" w14:textId="77777777" w:rsidTr="00090558">
              <w:tc>
                <w:tcPr>
                  <w:tcW w:w="567" w:type="dxa"/>
                  <w:vAlign w:val="center"/>
                  <w:hideMark/>
                </w:tcPr>
                <w:p w14:paraId="39DE718A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B68A7C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96754304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6EB783C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201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27070AF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070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E9FD013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65704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3FE5553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50402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F1C249F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1002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5B5CEF0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AD0AB9A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253E153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6F817B3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6B2131C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00/00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893CE00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9528BA5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C43B3D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>00000</w:t>
                  </w:r>
                </w:p>
              </w:tc>
            </w:tr>
            <w:tr w:rsidR="00487E79" w:rsidRPr="00487E79" w14:paraId="4F1FC274" w14:textId="77777777" w:rsidTr="00090558">
              <w:tc>
                <w:tcPr>
                  <w:tcW w:w="567" w:type="dxa"/>
                  <w:vAlign w:val="center"/>
                  <w:hideMark/>
                </w:tcPr>
                <w:p w14:paraId="176730D0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06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CC850D6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96752100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BD20133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201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284EB41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070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041DB67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65704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98AE07F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50402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FD35F6C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1002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B0092AB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0077B31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A0DF52B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48361D1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F4C57AF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00/00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ECC965C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9B133B2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18F945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>00000</w:t>
                  </w:r>
                </w:p>
              </w:tc>
            </w:tr>
            <w:tr w:rsidR="00487E79" w:rsidRPr="00487E79" w14:paraId="5E0A84DB" w14:textId="77777777" w:rsidTr="00090558">
              <w:tc>
                <w:tcPr>
                  <w:tcW w:w="567" w:type="dxa"/>
                  <w:vAlign w:val="center"/>
                  <w:hideMark/>
                </w:tcPr>
                <w:p w14:paraId="1073B5AF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07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DB05F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96758701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2341663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201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4BA0B1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070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7608024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65704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C20B6C0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50402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0FBD23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1002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CD7DC4D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02B6817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C450669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F13ABA2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AC3640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00/00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9AA0B45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B7F1D9F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 xml:space="preserve">000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A04882" w14:textId="77777777" w:rsidR="00487E79" w:rsidRPr="00487E79" w:rsidRDefault="00487E79" w:rsidP="003E69E0">
                  <w:pPr>
                    <w:framePr w:hSpace="180" w:wrap="around" w:vAnchor="text" w:hAnchor="margin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487E79">
                    <w:rPr>
                      <w:rFonts w:ascii="Times New Roman" w:hAnsi="Times New Roman" w:cs="Times New Roman"/>
                      <w:bCs/>
                      <w:iCs/>
                    </w:rPr>
                    <w:t>00000:)</w:t>
                  </w:r>
                </w:p>
              </w:tc>
            </w:tr>
          </w:tbl>
          <w:p w14:paraId="1B2A6AD0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  <w:p w14:paraId="45506370" w14:textId="4B058B7D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  <w:r w:rsidRPr="00487E79">
              <w:rPr>
                <w:rFonts w:ascii="Times New Roman" w:hAnsi="Times New Roman"/>
                <w:b/>
                <w:iCs/>
                <w:sz w:val="24"/>
                <w:szCs w:val="24"/>
              </w:rPr>
              <w:t>.</w:t>
            </w:r>
          </w:p>
          <w:p w14:paraId="38038A2B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На основе «среза» из структурной схемы информационной обработки поезда при его пропуске по участку указать названия (коды) сообщений, отправляющиеся в АСОУП.</w:t>
            </w:r>
          </w:p>
          <w:p w14:paraId="7AD85C39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Исходные данные: «Срез» структурной схемы информационной обработки поезда при его пропуске по участку (рис. 1).</w:t>
            </w:r>
          </w:p>
          <w:p w14:paraId="5956F748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85979AB" w14:textId="77777777" w:rsidR="00487E79" w:rsidRPr="00487E79" w:rsidRDefault="00487E79" w:rsidP="00487E79">
            <w:pPr>
              <w:pStyle w:val="a6"/>
              <w:ind w:left="28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sz w:val="24"/>
                <w:szCs w:val="24"/>
              </w:rPr>
              <w:object w:dxaOrig="2850" w:dyaOrig="8130" w14:anchorId="3E7EC2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9.25pt;height:337.5pt" o:ole="">
                  <v:imagedata r:id="rId11" o:title=""/>
                </v:shape>
                <o:OLEObject Type="Embed" ProgID="PBrush" ShapeID="_x0000_i1025" DrawAspect="Content" ObjectID="_1792411729" r:id="rId12"/>
              </w:object>
            </w:r>
          </w:p>
          <w:p w14:paraId="1B9D8045" w14:textId="77777777" w:rsidR="00487E79" w:rsidRPr="00487E79" w:rsidRDefault="00487E79" w:rsidP="00487E79">
            <w:pPr>
              <w:pStyle w:val="a6"/>
              <w:ind w:left="284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Рис. 1 - «Срез» структурной схемы информационной обработки поезда при его пропуске по участку</w:t>
            </w:r>
          </w:p>
          <w:p w14:paraId="044EA752" w14:textId="77777777" w:rsidR="00487E79" w:rsidRPr="00487E79" w:rsidRDefault="00487E79" w:rsidP="00487E79">
            <w:pPr>
              <w:pStyle w:val="a6"/>
              <w:ind w:left="284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58759681" w14:textId="5B7E17B6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5</w:t>
            </w:r>
            <w:r w:rsidRPr="00487E79">
              <w:rPr>
                <w:rFonts w:ascii="Times New Roman" w:hAnsi="Times New Roman"/>
                <w:b/>
                <w:iCs/>
                <w:sz w:val="24"/>
                <w:szCs w:val="24"/>
              </w:rPr>
              <w:t>.</w:t>
            </w:r>
          </w:p>
          <w:p w14:paraId="321BC907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На основе исходных данных напишите служебный блок сообщения телеграмм-натурного листа (ТГНЛ) (с. 02).</w:t>
            </w:r>
          </w:p>
          <w:p w14:paraId="6EFBD62D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Исходные данные:</w:t>
            </w:r>
          </w:p>
          <w:p w14:paraId="4E5464DF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Номер поезда – 3052;</w:t>
            </w:r>
          </w:p>
          <w:p w14:paraId="16AEA7D7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Признак списывания состава – 1;</w:t>
            </w:r>
          </w:p>
          <w:p w14:paraId="45699B01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Масса поезда брутто – 3255 т.;</w:t>
            </w:r>
          </w:p>
          <w:p w14:paraId="7F6C3C2B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ЕСР станции передачи сообщения – 3226;</w:t>
            </w:r>
          </w:p>
          <w:p w14:paraId="764D3069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Дата и время окончания формирования – текущая дата и время;</w:t>
            </w:r>
          </w:p>
          <w:p w14:paraId="0A47107A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Особые отметки – выбираются самостоятельно;</w:t>
            </w:r>
          </w:p>
          <w:p w14:paraId="634FD430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ЕСР станции формирования – 6300;</w:t>
            </w:r>
          </w:p>
          <w:p w14:paraId="088C144D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Номер станции по порядку – 06;</w:t>
            </w:r>
          </w:p>
          <w:p w14:paraId="00F37FCE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Условная длина – 024;</w:t>
            </w:r>
          </w:p>
          <w:p w14:paraId="187AAD4C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ЕСР станции назначения – 6484.</w:t>
            </w:r>
          </w:p>
          <w:p w14:paraId="3556FD93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1090F7C6" w14:textId="77777777" w:rsidR="00AC538D" w:rsidRDefault="00AC538D" w:rsidP="00911FB3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D19713" w14:textId="77777777" w:rsidR="005B5D9C" w:rsidRPr="00FB302B" w:rsidRDefault="005B5D9C" w:rsidP="00911FB3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87E" w:rsidRPr="00832CF1" w14:paraId="125EFD2E" w14:textId="77777777" w:rsidTr="00770DC3">
        <w:trPr>
          <w:trHeight w:val="478"/>
        </w:trPr>
        <w:tc>
          <w:tcPr>
            <w:tcW w:w="4361" w:type="dxa"/>
          </w:tcPr>
          <w:p w14:paraId="69B8F8B7" w14:textId="6F681F2B" w:rsidR="00A2287E" w:rsidRPr="00832CF1" w:rsidRDefault="00416E20" w:rsidP="0046158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1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ПК-2.7 Анализирует, организует и контролирует работу по эффективному использованию трудовых ресурсов и технических средств на объектах железнодорожного транспорта с </w:t>
            </w:r>
            <w:r w:rsidRPr="00416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применением новых производственных технологий</w:t>
            </w:r>
          </w:p>
        </w:tc>
        <w:tc>
          <w:tcPr>
            <w:tcW w:w="6628" w:type="dxa"/>
          </w:tcPr>
          <w:p w14:paraId="782A85E1" w14:textId="208B2274" w:rsidR="00A2287E" w:rsidRPr="006665D1" w:rsidRDefault="00461582" w:rsidP="00911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5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Обучающийся владеет:</w:t>
            </w:r>
            <w:r w:rsidR="00AC538D" w:rsidRPr="00AC53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416E20" w:rsidRPr="00416E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навыками расстановки приоритетов внедрения цифровых технологий в технологический процесс работы железнодорожного транспорта;</w:t>
            </w:r>
            <w:r w:rsidR="00416E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416E20" w:rsidRPr="00416E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навыками кодирования объектов железнодорожного транспорта с последующей передачей всех видов сообщений в автоматизированные системы управления технологическим </w:t>
            </w:r>
            <w:r w:rsidR="00416E20" w:rsidRPr="00416E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процессом; навыками контроля ведения учета и отчетности о работе железнодорожной станции в автоматизированных системах управления технологическим процессом.</w:t>
            </w:r>
          </w:p>
        </w:tc>
      </w:tr>
      <w:tr w:rsidR="00A4068D" w:rsidRPr="00832CF1" w14:paraId="5049D8A7" w14:textId="77777777" w:rsidTr="00156F2C">
        <w:trPr>
          <w:trHeight w:val="743"/>
        </w:trPr>
        <w:tc>
          <w:tcPr>
            <w:tcW w:w="10989" w:type="dxa"/>
            <w:gridSpan w:val="2"/>
          </w:tcPr>
          <w:p w14:paraId="61238BAD" w14:textId="77777777" w:rsidR="00A4068D" w:rsidRDefault="00A4068D" w:rsidP="00832CF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832CF1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lastRenderedPageBreak/>
              <w:t>Примеры заданий</w:t>
            </w:r>
          </w:p>
          <w:p w14:paraId="5A138050" w14:textId="77777777" w:rsidR="00487E79" w:rsidRDefault="00487E79" w:rsidP="00487E79">
            <w:pPr>
              <w:pStyle w:val="a6"/>
              <w:ind w:left="284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14:paraId="6671DC30" w14:textId="101D9616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  <w:r w:rsidRPr="00487E79">
              <w:rPr>
                <w:rFonts w:ascii="Times New Roman" w:hAnsi="Times New Roman"/>
                <w:b/>
                <w:iCs/>
                <w:sz w:val="24"/>
                <w:szCs w:val="24"/>
              </w:rPr>
              <w:t>.</w:t>
            </w:r>
          </w:p>
          <w:p w14:paraId="39190690" w14:textId="77777777" w:rsid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Записать произвольно код груза и произвести расчет контрольного знака.</w:t>
            </w:r>
          </w:p>
          <w:p w14:paraId="41015D20" w14:textId="77777777" w:rsid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60215FEF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Задача 7.</w:t>
            </w:r>
          </w:p>
          <w:p w14:paraId="7B6A4C4E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Выделите из списка исходных данных сообщения, которые относятся к информационным, корректирующим и сообщениям запросам.</w:t>
            </w:r>
          </w:p>
          <w:p w14:paraId="37FE4F89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Исходные данные:</w:t>
            </w:r>
          </w:p>
          <w:p w14:paraId="323E16B5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214, 202, 1353, 200, 09, 242, 203.</w:t>
            </w:r>
          </w:p>
          <w:p w14:paraId="12F9F2BA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19E17C4D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Задача 8.</w:t>
            </w:r>
          </w:p>
          <w:p w14:paraId="7A6A4852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Записать произвольно код номера вагона (крытого) и произвести расчет контрольного знака.</w:t>
            </w:r>
          </w:p>
          <w:p w14:paraId="5A657463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012EEAE3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Задача 9. </w:t>
            </w: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Рассчитать загрузку поездного диспетчера в условиях внедрения автоматизированных систем диспетчерского контроля и управления.</w:t>
            </w:r>
          </w:p>
          <w:p w14:paraId="7FF5AFAC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данные о характеристике диспетчерского участка:</w:t>
            </w:r>
          </w:p>
          <w:p w14:paraId="0F6155F2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число станций – 12: имеют грузовую работу 7, работают на резервном управлении – 5;</w:t>
            </w:r>
          </w:p>
          <w:p w14:paraId="242AD8B1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размеры движения поездов за сутки – всего 32, в том числе грузовых – 23, из них сборных – 2, следовали с отклонением от графика – 15;</w:t>
            </w:r>
          </w:p>
          <w:p w14:paraId="1AC7C57C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наличие предупреждений – 6;</w:t>
            </w:r>
          </w:p>
          <w:p w14:paraId="7CEFEEF3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случаи неисправности устройств СЦБ – 5;</w:t>
            </w:r>
          </w:p>
          <w:p w14:paraId="1BAED65E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закрытие перегонов – 6 раз.</w:t>
            </w:r>
          </w:p>
          <w:p w14:paraId="7ED4907C" w14:textId="77777777" w:rsid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09B9505E" w14:textId="5D33D1B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10</w:t>
            </w: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. Составить алгоритм действий для выполнения наряда маневровые работы распорядитель работ при использовании Мобильного рабочего места Цифровая железнодорожная станция.</w:t>
            </w:r>
          </w:p>
          <w:p w14:paraId="254CD282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0F348D16" w14:textId="66511B45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11</w:t>
            </w: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. Составить алгоритм действий для выполнения наряда маневровые работы исполнитель работ при использовании Мобильного рабочего места Цифровая железнодорожная станция.</w:t>
            </w:r>
          </w:p>
          <w:p w14:paraId="6E153FE2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4040B876" w14:textId="077D0A15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12</w:t>
            </w:r>
            <w:r w:rsidRPr="00487E7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Обосновать экономическую эффективность внедрения Комплексной системы автоматизации управления сортировочным процессом (КСАУ СП) на сортировочной станции, используя следующие данные:</w:t>
            </w:r>
          </w:p>
          <w:p w14:paraId="0DF16E59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Таблица 1 – Значения элементов фактического времени нахождения транзитного вагона с переработкой до и после внедрения КСАУ СП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39"/>
              <w:gridCol w:w="2689"/>
              <w:gridCol w:w="3009"/>
            </w:tblGrid>
            <w:tr w:rsidR="00487E79" w:rsidRPr="00487E79" w14:paraId="38E18C0B" w14:textId="77777777" w:rsidTr="00487E79">
              <w:tc>
                <w:tcPr>
                  <w:tcW w:w="2296" w:type="pct"/>
                  <w:vMerge w:val="restart"/>
                  <w:vAlign w:val="center"/>
                </w:tcPr>
                <w:p w14:paraId="0222F9E4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Параметры</w:t>
                  </w:r>
                </w:p>
              </w:tc>
              <w:tc>
                <w:tcPr>
                  <w:tcW w:w="2704" w:type="pct"/>
                  <w:gridSpan w:val="2"/>
                  <w:vAlign w:val="center"/>
                </w:tcPr>
                <w:p w14:paraId="12D96417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Варианты</w:t>
                  </w:r>
                </w:p>
              </w:tc>
            </w:tr>
            <w:tr w:rsidR="00487E79" w:rsidRPr="00487E79" w14:paraId="24BE1582" w14:textId="77777777" w:rsidTr="00487E79">
              <w:tc>
                <w:tcPr>
                  <w:tcW w:w="2296" w:type="pct"/>
                  <w:vMerge/>
                  <w:vAlign w:val="center"/>
                </w:tcPr>
                <w:p w14:paraId="3FC649A1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276" w:type="pct"/>
                  <w:vAlign w:val="center"/>
                </w:tcPr>
                <w:p w14:paraId="350371D7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без КСАУ СП</w:t>
                  </w:r>
                </w:p>
              </w:tc>
              <w:tc>
                <w:tcPr>
                  <w:tcW w:w="1428" w:type="pct"/>
                  <w:vAlign w:val="center"/>
                </w:tcPr>
                <w:p w14:paraId="60332277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при внедрении КСАУ СП</w:t>
                  </w:r>
                </w:p>
              </w:tc>
            </w:tr>
            <w:tr w:rsidR="00487E79" w:rsidRPr="00487E79" w14:paraId="1BD29FDC" w14:textId="77777777" w:rsidTr="00487E79">
              <w:trPr>
                <w:trHeight w:val="454"/>
              </w:trPr>
              <w:tc>
                <w:tcPr>
                  <w:tcW w:w="5000" w:type="pct"/>
                  <w:gridSpan w:val="3"/>
                  <w:vAlign w:val="center"/>
                </w:tcPr>
                <w:p w14:paraId="2B4BF3BF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В парке приема, мин</w:t>
                  </w:r>
                </w:p>
              </w:tc>
            </w:tr>
            <w:tr w:rsidR="00487E79" w:rsidRPr="00487E79" w14:paraId="07920485" w14:textId="77777777" w:rsidTr="00487E79">
              <w:tc>
                <w:tcPr>
                  <w:tcW w:w="2296" w:type="pct"/>
                  <w:vAlign w:val="center"/>
                </w:tcPr>
                <w:p w14:paraId="7A4B7A9C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Закрепление и ограждение состава</w:t>
                  </w:r>
                </w:p>
              </w:tc>
              <w:tc>
                <w:tcPr>
                  <w:tcW w:w="1276" w:type="pct"/>
                  <w:vAlign w:val="center"/>
                </w:tcPr>
                <w:p w14:paraId="3CAB9BA6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39,6</w:t>
                  </w:r>
                </w:p>
              </w:tc>
              <w:tc>
                <w:tcPr>
                  <w:tcW w:w="1428" w:type="pct"/>
                  <w:vAlign w:val="center"/>
                </w:tcPr>
                <w:p w14:paraId="1E7EF537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39,6</w:t>
                  </w:r>
                </w:p>
              </w:tc>
            </w:tr>
            <w:tr w:rsidR="00487E79" w:rsidRPr="00487E79" w14:paraId="45931325" w14:textId="77777777" w:rsidTr="00487E79">
              <w:tc>
                <w:tcPr>
                  <w:tcW w:w="2296" w:type="pct"/>
                  <w:vAlign w:val="center"/>
                </w:tcPr>
                <w:p w14:paraId="07C40503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Ожидание обработки бригадой ПТО</w:t>
                  </w:r>
                </w:p>
              </w:tc>
              <w:tc>
                <w:tcPr>
                  <w:tcW w:w="1276" w:type="pct"/>
                  <w:vAlign w:val="center"/>
                </w:tcPr>
                <w:p w14:paraId="0600FB64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9,6</w:t>
                  </w:r>
                </w:p>
              </w:tc>
              <w:tc>
                <w:tcPr>
                  <w:tcW w:w="1428" w:type="pct"/>
                  <w:vAlign w:val="center"/>
                </w:tcPr>
                <w:p w14:paraId="6EB8E0C0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9,6</w:t>
                  </w:r>
                </w:p>
              </w:tc>
            </w:tr>
            <w:tr w:rsidR="00487E79" w:rsidRPr="00487E79" w14:paraId="3A884D49" w14:textId="77777777" w:rsidTr="00487E79">
              <w:tc>
                <w:tcPr>
                  <w:tcW w:w="2296" w:type="pct"/>
                  <w:vAlign w:val="center"/>
                </w:tcPr>
                <w:p w14:paraId="365253C6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Обработка бригадой ПТО</w:t>
                  </w:r>
                </w:p>
              </w:tc>
              <w:tc>
                <w:tcPr>
                  <w:tcW w:w="1276" w:type="pct"/>
                  <w:vAlign w:val="center"/>
                </w:tcPr>
                <w:p w14:paraId="0F64AAE6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1428" w:type="pct"/>
                  <w:vAlign w:val="center"/>
                </w:tcPr>
                <w:p w14:paraId="23FCF679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27</w:t>
                  </w:r>
                </w:p>
              </w:tc>
            </w:tr>
            <w:tr w:rsidR="00487E79" w:rsidRPr="00487E79" w14:paraId="325A33A0" w14:textId="77777777" w:rsidTr="00487E79">
              <w:tc>
                <w:tcPr>
                  <w:tcW w:w="2296" w:type="pct"/>
                  <w:vAlign w:val="center"/>
                </w:tcPr>
                <w:p w14:paraId="1A09AE62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Ожидание надвига</w:t>
                  </w:r>
                </w:p>
              </w:tc>
              <w:tc>
                <w:tcPr>
                  <w:tcW w:w="1276" w:type="pct"/>
                  <w:vAlign w:val="center"/>
                </w:tcPr>
                <w:p w14:paraId="0073964F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54,6</w:t>
                  </w:r>
                </w:p>
              </w:tc>
              <w:tc>
                <w:tcPr>
                  <w:tcW w:w="1428" w:type="pct"/>
                  <w:vAlign w:val="center"/>
                </w:tcPr>
                <w:p w14:paraId="6D5A0AB8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13,9</w:t>
                  </w:r>
                </w:p>
              </w:tc>
            </w:tr>
            <w:tr w:rsidR="00487E79" w:rsidRPr="00487E79" w14:paraId="4CC9B4B6" w14:textId="77777777" w:rsidTr="00487E79">
              <w:tc>
                <w:tcPr>
                  <w:tcW w:w="2296" w:type="pct"/>
                  <w:vAlign w:val="center"/>
                </w:tcPr>
                <w:p w14:paraId="497B4D07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 xml:space="preserve">Всего в парки приема </w:t>
                  </w:r>
                </w:p>
              </w:tc>
              <w:tc>
                <w:tcPr>
                  <w:tcW w:w="1276" w:type="pct"/>
                  <w:vAlign w:val="center"/>
                </w:tcPr>
                <w:p w14:paraId="1A46DF76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130,8</w:t>
                  </w:r>
                </w:p>
              </w:tc>
              <w:tc>
                <w:tcPr>
                  <w:tcW w:w="1428" w:type="pct"/>
                  <w:vAlign w:val="center"/>
                </w:tcPr>
                <w:p w14:paraId="2BF76425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90,1</w:t>
                  </w:r>
                </w:p>
              </w:tc>
            </w:tr>
            <w:tr w:rsidR="00487E79" w:rsidRPr="00487E79" w14:paraId="6BF1F313" w14:textId="77777777" w:rsidTr="00487E79">
              <w:tc>
                <w:tcPr>
                  <w:tcW w:w="5000" w:type="pct"/>
                  <w:gridSpan w:val="3"/>
                  <w:vAlign w:val="center"/>
                </w:tcPr>
                <w:p w14:paraId="712678B7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Под формированием, мин</w:t>
                  </w:r>
                </w:p>
              </w:tc>
            </w:tr>
            <w:tr w:rsidR="00487E79" w:rsidRPr="00487E79" w14:paraId="4ECD40E5" w14:textId="77777777" w:rsidTr="00487E79">
              <w:tc>
                <w:tcPr>
                  <w:tcW w:w="2296" w:type="pct"/>
                  <w:vAlign w:val="center"/>
                </w:tcPr>
                <w:p w14:paraId="3C06FDA3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Ожидание формирования</w:t>
                  </w:r>
                </w:p>
              </w:tc>
              <w:tc>
                <w:tcPr>
                  <w:tcW w:w="1276" w:type="pct"/>
                  <w:vAlign w:val="center"/>
                </w:tcPr>
                <w:p w14:paraId="733D390B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171,6</w:t>
                  </w:r>
                </w:p>
              </w:tc>
              <w:tc>
                <w:tcPr>
                  <w:tcW w:w="1428" w:type="pct"/>
                  <w:vAlign w:val="center"/>
                </w:tcPr>
                <w:p w14:paraId="0EC24B3E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171,6</w:t>
                  </w:r>
                </w:p>
              </w:tc>
            </w:tr>
            <w:tr w:rsidR="00487E79" w:rsidRPr="00487E79" w14:paraId="0219DAE4" w14:textId="77777777" w:rsidTr="00487E79">
              <w:tc>
                <w:tcPr>
                  <w:tcW w:w="2296" w:type="pct"/>
                  <w:vAlign w:val="center"/>
                </w:tcPr>
                <w:p w14:paraId="333F73F3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Ожидание перестановки из СП в ПО</w:t>
                  </w:r>
                </w:p>
              </w:tc>
              <w:tc>
                <w:tcPr>
                  <w:tcW w:w="1276" w:type="pct"/>
                  <w:vAlign w:val="center"/>
                </w:tcPr>
                <w:p w14:paraId="244FF431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28" w:type="pct"/>
                  <w:vAlign w:val="center"/>
                </w:tcPr>
                <w:p w14:paraId="2A57B725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en-US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en-US"/>
                    </w:rPr>
                    <w:t>0</w:t>
                  </w:r>
                </w:p>
              </w:tc>
            </w:tr>
            <w:tr w:rsidR="00487E79" w:rsidRPr="00487E79" w14:paraId="53E74735" w14:textId="77777777" w:rsidTr="00487E79">
              <w:tc>
                <w:tcPr>
                  <w:tcW w:w="2296" w:type="pct"/>
                  <w:vAlign w:val="center"/>
                </w:tcPr>
                <w:p w14:paraId="34EF0524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Перестановка из СП в ПО</w:t>
                  </w:r>
                </w:p>
              </w:tc>
              <w:tc>
                <w:tcPr>
                  <w:tcW w:w="1276" w:type="pct"/>
                  <w:vAlign w:val="center"/>
                </w:tcPr>
                <w:p w14:paraId="50A50547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43,2</w:t>
                  </w:r>
                </w:p>
              </w:tc>
              <w:tc>
                <w:tcPr>
                  <w:tcW w:w="1428" w:type="pct"/>
                  <w:vAlign w:val="center"/>
                </w:tcPr>
                <w:p w14:paraId="65C86569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43,2</w:t>
                  </w:r>
                </w:p>
              </w:tc>
            </w:tr>
            <w:tr w:rsidR="00487E79" w:rsidRPr="00487E79" w14:paraId="3F172C8A" w14:textId="77777777" w:rsidTr="00487E79">
              <w:tc>
                <w:tcPr>
                  <w:tcW w:w="2296" w:type="pct"/>
                  <w:vAlign w:val="center"/>
                </w:tcPr>
                <w:p w14:paraId="6AA3A2D4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Всего под формированием</w:t>
                  </w:r>
                </w:p>
              </w:tc>
              <w:tc>
                <w:tcPr>
                  <w:tcW w:w="1276" w:type="pct"/>
                  <w:vAlign w:val="center"/>
                </w:tcPr>
                <w:p w14:paraId="22AA9268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298</w:t>
                  </w:r>
                </w:p>
              </w:tc>
              <w:tc>
                <w:tcPr>
                  <w:tcW w:w="1428" w:type="pct"/>
                  <w:vAlign w:val="center"/>
                </w:tcPr>
                <w:p w14:paraId="04BF6F22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298</w:t>
                  </w:r>
                </w:p>
              </w:tc>
            </w:tr>
            <w:tr w:rsidR="00487E79" w:rsidRPr="00487E79" w14:paraId="693FF751" w14:textId="77777777" w:rsidTr="00487E79">
              <w:tc>
                <w:tcPr>
                  <w:tcW w:w="5000" w:type="pct"/>
                  <w:gridSpan w:val="3"/>
                  <w:vAlign w:val="center"/>
                </w:tcPr>
                <w:p w14:paraId="77148505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В парке отправления, мин</w:t>
                  </w:r>
                </w:p>
              </w:tc>
            </w:tr>
            <w:tr w:rsidR="00487E79" w:rsidRPr="00487E79" w14:paraId="0E1AA738" w14:textId="77777777" w:rsidTr="00487E79">
              <w:tc>
                <w:tcPr>
                  <w:tcW w:w="2296" w:type="pct"/>
                  <w:vAlign w:val="center"/>
                </w:tcPr>
                <w:p w14:paraId="55FFCAD9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Закрепление и ограждение состава</w:t>
                  </w:r>
                </w:p>
              </w:tc>
              <w:tc>
                <w:tcPr>
                  <w:tcW w:w="1276" w:type="pct"/>
                  <w:vAlign w:val="center"/>
                </w:tcPr>
                <w:p w14:paraId="5115BA4D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14,4</w:t>
                  </w:r>
                </w:p>
              </w:tc>
              <w:tc>
                <w:tcPr>
                  <w:tcW w:w="1428" w:type="pct"/>
                  <w:vAlign w:val="center"/>
                </w:tcPr>
                <w:p w14:paraId="49990326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14,4</w:t>
                  </w:r>
                </w:p>
              </w:tc>
            </w:tr>
            <w:tr w:rsidR="00487E79" w:rsidRPr="00487E79" w14:paraId="0EF6CBFE" w14:textId="77777777" w:rsidTr="00487E79">
              <w:tc>
                <w:tcPr>
                  <w:tcW w:w="2296" w:type="pct"/>
                  <w:vAlign w:val="center"/>
                </w:tcPr>
                <w:p w14:paraId="2F8DBDBA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Ожидание обработки бригадой ПТО</w:t>
                  </w:r>
                </w:p>
              </w:tc>
              <w:tc>
                <w:tcPr>
                  <w:tcW w:w="1276" w:type="pct"/>
                  <w:vAlign w:val="center"/>
                </w:tcPr>
                <w:p w14:paraId="6BB44CC1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22,8</w:t>
                  </w:r>
                </w:p>
              </w:tc>
              <w:tc>
                <w:tcPr>
                  <w:tcW w:w="1428" w:type="pct"/>
                  <w:vAlign w:val="center"/>
                </w:tcPr>
                <w:p w14:paraId="7EF16D30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22,8</w:t>
                  </w:r>
                </w:p>
              </w:tc>
            </w:tr>
            <w:tr w:rsidR="00487E79" w:rsidRPr="00487E79" w14:paraId="24732F83" w14:textId="77777777" w:rsidTr="00487E79">
              <w:tc>
                <w:tcPr>
                  <w:tcW w:w="2296" w:type="pct"/>
                  <w:vAlign w:val="center"/>
                </w:tcPr>
                <w:p w14:paraId="2CFC8500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lastRenderedPageBreak/>
                    <w:t>Обработка бригадой ПТО</w:t>
                  </w:r>
                </w:p>
              </w:tc>
              <w:tc>
                <w:tcPr>
                  <w:tcW w:w="1276" w:type="pct"/>
                  <w:vAlign w:val="center"/>
                </w:tcPr>
                <w:p w14:paraId="6E870D8A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43,8</w:t>
                  </w:r>
                </w:p>
              </w:tc>
              <w:tc>
                <w:tcPr>
                  <w:tcW w:w="1428" w:type="pct"/>
                  <w:vAlign w:val="center"/>
                </w:tcPr>
                <w:p w14:paraId="4E1F5E58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43,8</w:t>
                  </w:r>
                </w:p>
              </w:tc>
            </w:tr>
            <w:tr w:rsidR="00487E79" w:rsidRPr="00487E79" w14:paraId="697A2229" w14:textId="77777777" w:rsidTr="00487E79">
              <w:tc>
                <w:tcPr>
                  <w:tcW w:w="2296" w:type="pct"/>
                  <w:vAlign w:val="center"/>
                </w:tcPr>
                <w:p w14:paraId="71F26A63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Ожидание прицепки поездного локомотива (ПЛ)</w:t>
                  </w:r>
                </w:p>
              </w:tc>
              <w:tc>
                <w:tcPr>
                  <w:tcW w:w="1276" w:type="pct"/>
                  <w:vAlign w:val="center"/>
                </w:tcPr>
                <w:p w14:paraId="7BE841D6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1428" w:type="pct"/>
                  <w:vAlign w:val="center"/>
                </w:tcPr>
                <w:p w14:paraId="1832A1E9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66</w:t>
                  </w:r>
                </w:p>
              </w:tc>
            </w:tr>
            <w:tr w:rsidR="00487E79" w:rsidRPr="00487E79" w14:paraId="285D00B2" w14:textId="77777777" w:rsidTr="00487E79">
              <w:tc>
                <w:tcPr>
                  <w:tcW w:w="2296" w:type="pct"/>
                  <w:vAlign w:val="center"/>
                </w:tcPr>
                <w:p w14:paraId="0D7D79C8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Прицепка ПЛ, опробование тормозов</w:t>
                  </w:r>
                </w:p>
              </w:tc>
              <w:tc>
                <w:tcPr>
                  <w:tcW w:w="1276" w:type="pct"/>
                  <w:vAlign w:val="center"/>
                </w:tcPr>
                <w:p w14:paraId="21B59CF0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1428" w:type="pct"/>
                  <w:vAlign w:val="center"/>
                </w:tcPr>
                <w:p w14:paraId="4F526E44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43</w:t>
                  </w:r>
                </w:p>
              </w:tc>
            </w:tr>
            <w:tr w:rsidR="00487E79" w:rsidRPr="00487E79" w14:paraId="6B9B5BEA" w14:textId="77777777" w:rsidTr="00487E79">
              <w:tc>
                <w:tcPr>
                  <w:tcW w:w="2296" w:type="pct"/>
                  <w:vAlign w:val="center"/>
                </w:tcPr>
                <w:p w14:paraId="12F065EA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Ожидание отправления</w:t>
                  </w:r>
                </w:p>
              </w:tc>
              <w:tc>
                <w:tcPr>
                  <w:tcW w:w="1276" w:type="pct"/>
                  <w:vAlign w:val="center"/>
                </w:tcPr>
                <w:p w14:paraId="2B826CCB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428" w:type="pct"/>
                  <w:vAlign w:val="center"/>
                </w:tcPr>
                <w:p w14:paraId="459476B8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12</w:t>
                  </w:r>
                </w:p>
              </w:tc>
            </w:tr>
            <w:tr w:rsidR="00487E79" w:rsidRPr="00487E79" w14:paraId="7F0A2F6F" w14:textId="77777777" w:rsidTr="00487E79">
              <w:tc>
                <w:tcPr>
                  <w:tcW w:w="2296" w:type="pct"/>
                  <w:vAlign w:val="center"/>
                </w:tcPr>
                <w:p w14:paraId="42220F80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Всего в парке отправления</w:t>
                  </w:r>
                </w:p>
              </w:tc>
              <w:tc>
                <w:tcPr>
                  <w:tcW w:w="1276" w:type="pct"/>
                  <w:vAlign w:val="center"/>
                </w:tcPr>
                <w:p w14:paraId="2FB98621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202</w:t>
                  </w:r>
                </w:p>
              </w:tc>
              <w:tc>
                <w:tcPr>
                  <w:tcW w:w="1428" w:type="pct"/>
                  <w:vAlign w:val="center"/>
                </w:tcPr>
                <w:p w14:paraId="7B5B77A7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202</w:t>
                  </w:r>
                </w:p>
              </w:tc>
            </w:tr>
          </w:tbl>
          <w:p w14:paraId="44CAB993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303E06CF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 результате внедрения КСАУ СП горочный цикл сократиться с 67 минут до 58 минут, горочный интервал с 16,7 минут до 14,5 минут, а время простоя транзитного вагона с переработкой в ожидании надвига с 130,8 минут до 90,1 минут. </w:t>
            </w:r>
          </w:p>
          <w:p w14:paraId="5697F4D6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br w:type="page"/>
            </w:r>
          </w:p>
          <w:p w14:paraId="1E989414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7E79">
              <w:rPr>
                <w:rFonts w:ascii="Times New Roman" w:hAnsi="Times New Roman"/>
                <w:bCs/>
                <w:iCs/>
                <w:sz w:val="24"/>
                <w:szCs w:val="24"/>
              </w:rPr>
              <w:t>Таблица 2 – Исходные данные для экономических расчетов</w:t>
            </w:r>
          </w:p>
          <w:tbl>
            <w:tblPr>
              <w:tblW w:w="494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250"/>
              <w:gridCol w:w="1817"/>
              <w:gridCol w:w="1652"/>
              <w:gridCol w:w="1700"/>
            </w:tblGrid>
            <w:tr w:rsidR="00487E79" w:rsidRPr="00487E79" w14:paraId="1E47FC56" w14:textId="77777777" w:rsidTr="00487E79">
              <w:trPr>
                <w:trHeight w:val="624"/>
              </w:trPr>
              <w:tc>
                <w:tcPr>
                  <w:tcW w:w="2519" w:type="pct"/>
                  <w:vAlign w:val="center"/>
                </w:tcPr>
                <w:p w14:paraId="5E75910A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Наименование показателя</w:t>
                  </w:r>
                </w:p>
              </w:tc>
              <w:tc>
                <w:tcPr>
                  <w:tcW w:w="872" w:type="pct"/>
                  <w:vAlign w:val="center"/>
                </w:tcPr>
                <w:p w14:paraId="5F4A1B4D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Обозначение</w:t>
                  </w:r>
                </w:p>
              </w:tc>
              <w:tc>
                <w:tcPr>
                  <w:tcW w:w="793" w:type="pct"/>
                  <w:vAlign w:val="center"/>
                </w:tcPr>
                <w:p w14:paraId="39063DAD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Единицы измерения</w:t>
                  </w:r>
                </w:p>
              </w:tc>
              <w:tc>
                <w:tcPr>
                  <w:tcW w:w="816" w:type="pct"/>
                  <w:vAlign w:val="center"/>
                </w:tcPr>
                <w:p w14:paraId="3F78F47C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Числовое значение</w:t>
                  </w:r>
                </w:p>
              </w:tc>
            </w:tr>
            <w:tr w:rsidR="00487E79" w:rsidRPr="00487E79" w14:paraId="2D017A52" w14:textId="77777777" w:rsidTr="00487E79">
              <w:tc>
                <w:tcPr>
                  <w:tcW w:w="2519" w:type="pct"/>
                  <w:vAlign w:val="center"/>
                </w:tcPr>
                <w:p w14:paraId="4AA82710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Количество транзитных вагонов, проходящих станцию с переработкой в сутки</w:t>
                  </w:r>
                </w:p>
              </w:tc>
              <w:tc>
                <w:tcPr>
                  <w:tcW w:w="872" w:type="pct"/>
                  <w:vAlign w:val="center"/>
                </w:tcPr>
                <w:p w14:paraId="2FEF7704" w14:textId="40EBD851" w:rsidR="00487E79" w:rsidRPr="00487E79" w:rsidRDefault="006E6F1C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сут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с/п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10B5A501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ваг.</w:t>
                  </w:r>
                </w:p>
              </w:tc>
              <w:tc>
                <w:tcPr>
                  <w:tcW w:w="816" w:type="pct"/>
                  <w:vAlign w:val="center"/>
                </w:tcPr>
                <w:p w14:paraId="2387D4F5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2658</w:t>
                  </w:r>
                </w:p>
              </w:tc>
            </w:tr>
            <w:tr w:rsidR="00487E79" w:rsidRPr="00487E79" w14:paraId="1688DC19" w14:textId="77777777" w:rsidTr="00487E79">
              <w:tc>
                <w:tcPr>
                  <w:tcW w:w="2519" w:type="pct"/>
                  <w:vAlign w:val="center"/>
                </w:tcPr>
                <w:p w14:paraId="2CBE61EC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Время горочного технологического интервала до автоматизации</w:t>
                  </w:r>
                </w:p>
              </w:tc>
              <w:tc>
                <w:tcPr>
                  <w:tcW w:w="872" w:type="pct"/>
                  <w:vAlign w:val="center"/>
                </w:tcPr>
                <w:p w14:paraId="1EBF752D" w14:textId="5D853135" w:rsidR="00487E79" w:rsidRPr="00487E79" w:rsidRDefault="006E6F1C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ги1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31FEFC0A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мин.</w:t>
                  </w:r>
                </w:p>
              </w:tc>
              <w:tc>
                <w:tcPr>
                  <w:tcW w:w="816" w:type="pct"/>
                  <w:vAlign w:val="center"/>
                </w:tcPr>
                <w:p w14:paraId="1E17EA6B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16,8</w:t>
                  </w:r>
                </w:p>
              </w:tc>
            </w:tr>
            <w:tr w:rsidR="00487E79" w:rsidRPr="00487E79" w14:paraId="65D14B41" w14:textId="77777777" w:rsidTr="00487E79">
              <w:tc>
                <w:tcPr>
                  <w:tcW w:w="2519" w:type="pct"/>
                  <w:vAlign w:val="center"/>
                </w:tcPr>
                <w:p w14:paraId="1B705AAA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Время горочного технологического интервала после автоматизации</w:t>
                  </w:r>
                </w:p>
              </w:tc>
              <w:tc>
                <w:tcPr>
                  <w:tcW w:w="872" w:type="pct"/>
                  <w:vAlign w:val="center"/>
                </w:tcPr>
                <w:p w14:paraId="4052EC59" w14:textId="7DCC27F9" w:rsidR="00487E79" w:rsidRPr="00487E79" w:rsidRDefault="006E6F1C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ги2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4841DBD6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мин.</w:t>
                  </w:r>
                </w:p>
              </w:tc>
              <w:tc>
                <w:tcPr>
                  <w:tcW w:w="816" w:type="pct"/>
                  <w:vAlign w:val="center"/>
                </w:tcPr>
                <w:p w14:paraId="219B81DA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en-US"/>
                    </w:rPr>
                    <w:t>14</w:t>
                  </w: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,5</w:t>
                  </w:r>
                </w:p>
              </w:tc>
            </w:tr>
            <w:tr w:rsidR="00487E79" w:rsidRPr="00487E79" w14:paraId="55E0DFC7" w14:textId="77777777" w:rsidTr="00487E79">
              <w:trPr>
                <w:trHeight w:val="794"/>
              </w:trPr>
              <w:tc>
                <w:tcPr>
                  <w:tcW w:w="2519" w:type="pct"/>
                  <w:vAlign w:val="center"/>
                </w:tcPr>
                <w:p w14:paraId="2940EC42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Время, затрачиваемое на роспуск состава с горки до автоматизации</w:t>
                  </w:r>
                </w:p>
              </w:tc>
              <w:tc>
                <w:tcPr>
                  <w:tcW w:w="872" w:type="pct"/>
                  <w:vAlign w:val="center"/>
                </w:tcPr>
                <w:p w14:paraId="3AB46C2E" w14:textId="1A606595" w:rsidR="00487E79" w:rsidRPr="00487E79" w:rsidRDefault="006E6F1C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росп1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36A6F023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мин.</w:t>
                  </w:r>
                </w:p>
              </w:tc>
              <w:tc>
                <w:tcPr>
                  <w:tcW w:w="816" w:type="pct"/>
                  <w:vAlign w:val="center"/>
                </w:tcPr>
                <w:p w14:paraId="3D5736DF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15</w:t>
                  </w:r>
                </w:p>
              </w:tc>
            </w:tr>
            <w:tr w:rsidR="00487E79" w:rsidRPr="00487E79" w14:paraId="76F159A8" w14:textId="77777777" w:rsidTr="00487E79">
              <w:trPr>
                <w:trHeight w:val="794"/>
              </w:trPr>
              <w:tc>
                <w:tcPr>
                  <w:tcW w:w="2519" w:type="pct"/>
                  <w:vAlign w:val="center"/>
                </w:tcPr>
                <w:p w14:paraId="2EF5BC2C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Время, затрачиваемое на роспуск состава с горки до после автоматизации</w:t>
                  </w:r>
                </w:p>
              </w:tc>
              <w:tc>
                <w:tcPr>
                  <w:tcW w:w="872" w:type="pct"/>
                  <w:vAlign w:val="center"/>
                </w:tcPr>
                <w:p w14:paraId="2440A686" w14:textId="5A030810" w:rsidR="00487E79" w:rsidRPr="00487E79" w:rsidRDefault="006E6F1C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росп2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5F41218B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мин.</w:t>
                  </w:r>
                </w:p>
              </w:tc>
              <w:tc>
                <w:tcPr>
                  <w:tcW w:w="816" w:type="pct"/>
                  <w:vAlign w:val="center"/>
                </w:tcPr>
                <w:p w14:paraId="60B0BA8B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12</w:t>
                  </w:r>
                </w:p>
              </w:tc>
            </w:tr>
            <w:tr w:rsidR="00487E79" w:rsidRPr="00487E79" w14:paraId="4D6C0300" w14:textId="77777777" w:rsidTr="00487E79">
              <w:tc>
                <w:tcPr>
                  <w:tcW w:w="2519" w:type="pct"/>
                  <w:vAlign w:val="center"/>
                </w:tcPr>
                <w:p w14:paraId="24098934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Время, затрачиваемое на осаживание вагонов на путях сортировочного парка после роспуска составов до автоматизации</w:t>
                  </w:r>
                </w:p>
              </w:tc>
              <w:tc>
                <w:tcPr>
                  <w:tcW w:w="872" w:type="pct"/>
                  <w:vAlign w:val="center"/>
                </w:tcPr>
                <w:p w14:paraId="1CE15D72" w14:textId="7073E343" w:rsidR="00487E79" w:rsidRPr="00487E79" w:rsidRDefault="006E6F1C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ос1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0CCA91D1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мин.</w:t>
                  </w:r>
                </w:p>
              </w:tc>
              <w:tc>
                <w:tcPr>
                  <w:tcW w:w="816" w:type="pct"/>
                  <w:vAlign w:val="center"/>
                </w:tcPr>
                <w:p w14:paraId="5248C9A1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20</w:t>
                  </w:r>
                </w:p>
              </w:tc>
            </w:tr>
            <w:tr w:rsidR="00487E79" w:rsidRPr="00487E79" w14:paraId="1483D430" w14:textId="77777777" w:rsidTr="00487E79">
              <w:tc>
                <w:tcPr>
                  <w:tcW w:w="2519" w:type="pct"/>
                  <w:vAlign w:val="center"/>
                </w:tcPr>
                <w:p w14:paraId="43BBE4DA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Время, затрачиваемое на осаживание вагонов на путях сортировочного парка после роспуска составов после автоматизации</w:t>
                  </w:r>
                </w:p>
              </w:tc>
              <w:tc>
                <w:tcPr>
                  <w:tcW w:w="872" w:type="pct"/>
                  <w:vAlign w:val="center"/>
                </w:tcPr>
                <w:p w14:paraId="1A474E79" w14:textId="5E6DE728" w:rsidR="00487E79" w:rsidRPr="00487E79" w:rsidRDefault="006E6F1C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ос2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3C9A322D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мин.</w:t>
                  </w:r>
                </w:p>
              </w:tc>
              <w:tc>
                <w:tcPr>
                  <w:tcW w:w="816" w:type="pct"/>
                  <w:vAlign w:val="center"/>
                </w:tcPr>
                <w:p w14:paraId="0283C75C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17</w:t>
                  </w:r>
                </w:p>
              </w:tc>
            </w:tr>
            <w:tr w:rsidR="00487E79" w:rsidRPr="00487E79" w14:paraId="3C83F7D7" w14:textId="77777777" w:rsidTr="00487E79">
              <w:trPr>
                <w:trHeight w:val="454"/>
              </w:trPr>
              <w:tc>
                <w:tcPr>
                  <w:tcW w:w="2519" w:type="pct"/>
                  <w:vAlign w:val="center"/>
                </w:tcPr>
                <w:p w14:paraId="206FFF06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Количество составов распускаемых с сутки</w:t>
                  </w:r>
                </w:p>
              </w:tc>
              <w:tc>
                <w:tcPr>
                  <w:tcW w:w="872" w:type="pct"/>
                  <w:vAlign w:val="center"/>
                </w:tcPr>
                <w:p w14:paraId="03973B89" w14:textId="6556C07E" w:rsidR="00487E79" w:rsidRPr="00487E79" w:rsidRDefault="006E6F1C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сут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5BD3ACA4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сост.</w:t>
                  </w:r>
                </w:p>
              </w:tc>
              <w:tc>
                <w:tcPr>
                  <w:tcW w:w="816" w:type="pct"/>
                  <w:vAlign w:val="center"/>
                </w:tcPr>
                <w:p w14:paraId="6293006B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42</w:t>
                  </w:r>
                </w:p>
              </w:tc>
            </w:tr>
            <w:tr w:rsidR="00487E79" w:rsidRPr="00487E79" w14:paraId="4C4C331D" w14:textId="77777777" w:rsidTr="00487E79">
              <w:trPr>
                <w:trHeight w:val="454"/>
              </w:trPr>
              <w:tc>
                <w:tcPr>
                  <w:tcW w:w="2519" w:type="pct"/>
                  <w:vAlign w:val="center"/>
                </w:tcPr>
                <w:p w14:paraId="2DC7CD52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Количество «чужаков» с сутки</w:t>
                  </w:r>
                </w:p>
              </w:tc>
              <w:tc>
                <w:tcPr>
                  <w:tcW w:w="872" w:type="pct"/>
                  <w:vAlign w:val="center"/>
                </w:tcPr>
                <w:p w14:paraId="651C90F0" w14:textId="2E0A2391" w:rsidR="00487E79" w:rsidRPr="00487E79" w:rsidRDefault="006E6F1C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чуж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13F13257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ед./сут.</w:t>
                  </w:r>
                </w:p>
              </w:tc>
              <w:tc>
                <w:tcPr>
                  <w:tcW w:w="816" w:type="pct"/>
                  <w:vAlign w:val="center"/>
                </w:tcPr>
                <w:p w14:paraId="2724DD58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4</w:t>
                  </w:r>
                </w:p>
              </w:tc>
            </w:tr>
            <w:tr w:rsidR="00487E79" w:rsidRPr="00487E79" w14:paraId="438E1538" w14:textId="77777777" w:rsidTr="00487E79">
              <w:tc>
                <w:tcPr>
                  <w:tcW w:w="2519" w:type="pct"/>
                  <w:vAlign w:val="center"/>
                </w:tcPr>
                <w:p w14:paraId="2251B794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Среднее время, необходимое на перестановку «чужака» на правильный путь накопления</w:t>
                  </w:r>
                </w:p>
              </w:tc>
              <w:tc>
                <w:tcPr>
                  <w:tcW w:w="872" w:type="pct"/>
                  <w:vAlign w:val="center"/>
                </w:tcPr>
                <w:p w14:paraId="33FC6CA7" w14:textId="2A1BB7FB" w:rsidR="00487E79" w:rsidRPr="00487E79" w:rsidRDefault="006E6F1C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чуж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75E10BDF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мин.</w:t>
                  </w:r>
                </w:p>
              </w:tc>
              <w:tc>
                <w:tcPr>
                  <w:tcW w:w="816" w:type="pct"/>
                  <w:vAlign w:val="center"/>
                </w:tcPr>
                <w:p w14:paraId="5591559C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20</w:t>
                  </w:r>
                </w:p>
              </w:tc>
            </w:tr>
            <w:tr w:rsidR="00487E79" w:rsidRPr="00487E79" w14:paraId="789BAD23" w14:textId="77777777" w:rsidTr="00487E79">
              <w:tc>
                <w:tcPr>
                  <w:tcW w:w="2519" w:type="pct"/>
                  <w:vAlign w:val="center"/>
                </w:tcPr>
                <w:p w14:paraId="3CD0CD20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Часовая тарифная ставка оператора горочного поста</w:t>
                  </w:r>
                </w:p>
              </w:tc>
              <w:tc>
                <w:tcPr>
                  <w:tcW w:w="872" w:type="pct"/>
                  <w:vAlign w:val="center"/>
                </w:tcPr>
                <w:p w14:paraId="315A1EEA" w14:textId="3C998FAC" w:rsidR="00487E79" w:rsidRPr="00487E79" w:rsidRDefault="006E6F1C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Ц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ч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оп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6960CC20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816" w:type="pct"/>
                  <w:vAlign w:val="center"/>
                </w:tcPr>
                <w:p w14:paraId="4183CEA7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112,42</w:t>
                  </w:r>
                </w:p>
              </w:tc>
            </w:tr>
            <w:tr w:rsidR="00487E79" w:rsidRPr="00487E79" w14:paraId="17450842" w14:textId="77777777" w:rsidTr="00487E79">
              <w:tc>
                <w:tcPr>
                  <w:tcW w:w="2519" w:type="pct"/>
                  <w:vAlign w:val="center"/>
                </w:tcPr>
                <w:p w14:paraId="074E1B11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Среднее время простоя грузовых вагонов (транзит с переработкой) на станции до автоматизации</w:t>
                  </w:r>
                </w:p>
              </w:tc>
              <w:tc>
                <w:tcPr>
                  <w:tcW w:w="872" w:type="pct"/>
                  <w:vAlign w:val="center"/>
                </w:tcPr>
                <w:p w14:paraId="5A711EAF" w14:textId="3B025D7A" w:rsidR="00487E79" w:rsidRPr="00487E79" w:rsidRDefault="006E6F1C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прост1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40B312AA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час.</w:t>
                  </w:r>
                </w:p>
              </w:tc>
              <w:tc>
                <w:tcPr>
                  <w:tcW w:w="816" w:type="pct"/>
                  <w:vAlign w:val="center"/>
                </w:tcPr>
                <w:p w14:paraId="30DFDD99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15,43</w:t>
                  </w:r>
                </w:p>
              </w:tc>
            </w:tr>
            <w:tr w:rsidR="00487E79" w:rsidRPr="00487E79" w14:paraId="623907B9" w14:textId="77777777" w:rsidTr="00487E79">
              <w:tc>
                <w:tcPr>
                  <w:tcW w:w="2519" w:type="pct"/>
                  <w:vAlign w:val="center"/>
                </w:tcPr>
                <w:p w14:paraId="4E5A7F01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Среднее время простоя грузовых вагонов (транзит с переработкой) на станции после автоматизации</w:t>
                  </w:r>
                </w:p>
              </w:tc>
              <w:tc>
                <w:tcPr>
                  <w:tcW w:w="872" w:type="pct"/>
                  <w:vAlign w:val="center"/>
                </w:tcPr>
                <w:p w14:paraId="00C71798" w14:textId="2DC77EFA" w:rsidR="00487E79" w:rsidRPr="00487E79" w:rsidRDefault="006E6F1C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прост2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70E0C79B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час.</w:t>
                  </w:r>
                </w:p>
              </w:tc>
              <w:tc>
                <w:tcPr>
                  <w:tcW w:w="816" w:type="pct"/>
                  <w:vAlign w:val="center"/>
                </w:tcPr>
                <w:p w14:paraId="7A5677A6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en-US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14,9</w:t>
                  </w: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en-US"/>
                    </w:rPr>
                    <w:t>3</w:t>
                  </w:r>
                </w:p>
              </w:tc>
            </w:tr>
            <w:tr w:rsidR="00487E79" w:rsidRPr="00487E79" w14:paraId="4DF89C4C" w14:textId="77777777" w:rsidTr="00487E79">
              <w:tc>
                <w:tcPr>
                  <w:tcW w:w="2519" w:type="pct"/>
                  <w:vAlign w:val="center"/>
                </w:tcPr>
                <w:p w14:paraId="40EA3E1E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Среднесуточный пробег вагона рабочего парка</w:t>
                  </w:r>
                </w:p>
              </w:tc>
              <w:tc>
                <w:tcPr>
                  <w:tcW w:w="872" w:type="pct"/>
                  <w:vAlign w:val="center"/>
                </w:tcPr>
                <w:p w14:paraId="755DCCAD" w14:textId="643DD3AF" w:rsidR="00487E79" w:rsidRPr="00487E79" w:rsidRDefault="006E6F1C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2A820980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км.</w:t>
                  </w:r>
                </w:p>
              </w:tc>
              <w:tc>
                <w:tcPr>
                  <w:tcW w:w="816" w:type="pct"/>
                  <w:vAlign w:val="center"/>
                </w:tcPr>
                <w:p w14:paraId="59B348B1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350</w:t>
                  </w:r>
                </w:p>
              </w:tc>
            </w:tr>
            <w:tr w:rsidR="00487E79" w:rsidRPr="00487E79" w14:paraId="5058BC2A" w14:textId="77777777" w:rsidTr="00487E79">
              <w:tc>
                <w:tcPr>
                  <w:tcW w:w="2519" w:type="pct"/>
                  <w:vAlign w:val="center"/>
                </w:tcPr>
                <w:p w14:paraId="5590DBF6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Среднесуточный пробег вагона рабочего парка</w:t>
                  </w:r>
                </w:p>
              </w:tc>
              <w:tc>
                <w:tcPr>
                  <w:tcW w:w="872" w:type="pct"/>
                  <w:vAlign w:val="center"/>
                </w:tcPr>
                <w:p w14:paraId="315349BB" w14:textId="29DD22BB" w:rsidR="00487E79" w:rsidRPr="00487E79" w:rsidRDefault="006E6F1C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раб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63404AD8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т.</w:t>
                  </w:r>
                </w:p>
              </w:tc>
              <w:tc>
                <w:tcPr>
                  <w:tcW w:w="816" w:type="pct"/>
                  <w:vAlign w:val="center"/>
                </w:tcPr>
                <w:p w14:paraId="34843E59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38</w:t>
                  </w:r>
                </w:p>
              </w:tc>
            </w:tr>
            <w:tr w:rsidR="00487E79" w:rsidRPr="00487E79" w14:paraId="71683E24" w14:textId="77777777" w:rsidTr="00487E79">
              <w:tc>
                <w:tcPr>
                  <w:tcW w:w="2519" w:type="pct"/>
                  <w:vAlign w:val="center"/>
                </w:tcPr>
                <w:p w14:paraId="77377D4F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Себестоимость грузовых перевозок в части условно-постоянных расходов</w:t>
                  </w:r>
                </w:p>
              </w:tc>
              <w:tc>
                <w:tcPr>
                  <w:tcW w:w="872" w:type="pct"/>
                  <w:vAlign w:val="center"/>
                </w:tcPr>
                <w:p w14:paraId="26CF28AD" w14:textId="71CDACDF" w:rsidR="00487E79" w:rsidRPr="00487E79" w:rsidRDefault="006E6F1C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С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уп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74583AC1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руб./10 ткм.</w:t>
                  </w:r>
                </w:p>
              </w:tc>
              <w:tc>
                <w:tcPr>
                  <w:tcW w:w="816" w:type="pct"/>
                  <w:vAlign w:val="center"/>
                </w:tcPr>
                <w:p w14:paraId="77D2EA02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0,924</w:t>
                  </w:r>
                </w:p>
              </w:tc>
            </w:tr>
            <w:tr w:rsidR="00487E79" w:rsidRPr="00487E79" w14:paraId="39202B9D" w14:textId="77777777" w:rsidTr="00487E79">
              <w:tc>
                <w:tcPr>
                  <w:tcW w:w="2519" w:type="pct"/>
                  <w:vAlign w:val="center"/>
                </w:tcPr>
                <w:p w14:paraId="4724EF2D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Средняя цена одной тонны груза</w:t>
                  </w:r>
                </w:p>
              </w:tc>
              <w:tc>
                <w:tcPr>
                  <w:tcW w:w="872" w:type="pct"/>
                  <w:vAlign w:val="center"/>
                </w:tcPr>
                <w:p w14:paraId="6EF8742D" w14:textId="0983A842" w:rsidR="00487E79" w:rsidRPr="00487E79" w:rsidRDefault="006E6F1C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Ц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гр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4C8DD297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816" w:type="pct"/>
                  <w:vAlign w:val="center"/>
                </w:tcPr>
                <w:p w14:paraId="77D4C896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2286</w:t>
                  </w:r>
                </w:p>
              </w:tc>
            </w:tr>
            <w:tr w:rsidR="00487E79" w:rsidRPr="00487E79" w14:paraId="555D9466" w14:textId="77777777" w:rsidTr="00487E79">
              <w:tc>
                <w:tcPr>
                  <w:tcW w:w="2519" w:type="pct"/>
                  <w:vAlign w:val="center"/>
                </w:tcPr>
                <w:p w14:paraId="2235E919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Часовая тарифная ставка электромеханика по обслуживанию устройств автоматики</w:t>
                  </w:r>
                </w:p>
              </w:tc>
              <w:tc>
                <w:tcPr>
                  <w:tcW w:w="872" w:type="pct"/>
                  <w:vAlign w:val="center"/>
                </w:tcPr>
                <w:p w14:paraId="093C2D5E" w14:textId="31FB3730" w:rsidR="00487E79" w:rsidRPr="00487E79" w:rsidRDefault="006E6F1C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Ц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ч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эл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64A514FC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816" w:type="pct"/>
                  <w:vAlign w:val="center"/>
                </w:tcPr>
                <w:p w14:paraId="2C22FD56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1</w:t>
                  </w: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en-US"/>
                    </w:rPr>
                    <w:t>16</w:t>
                  </w: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,97</w:t>
                  </w:r>
                </w:p>
              </w:tc>
            </w:tr>
            <w:tr w:rsidR="00487E79" w:rsidRPr="00487E79" w14:paraId="2778ECFA" w14:textId="77777777" w:rsidTr="00487E79">
              <w:tc>
                <w:tcPr>
                  <w:tcW w:w="2519" w:type="pct"/>
                  <w:vAlign w:val="center"/>
                </w:tcPr>
                <w:p w14:paraId="0212E3D3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ставка налога на имущество согласно НК РФ ст. 380</w:t>
                  </w:r>
                </w:p>
              </w:tc>
              <w:tc>
                <w:tcPr>
                  <w:tcW w:w="872" w:type="pct"/>
                  <w:vAlign w:val="center"/>
                </w:tcPr>
                <w:p w14:paraId="29BAD62B" w14:textId="284DF550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φ</m:t>
                      </m:r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7FB6F228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16" w:type="pct"/>
                  <w:vAlign w:val="center"/>
                </w:tcPr>
                <w:p w14:paraId="2874E4C4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en-US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2</w:t>
                  </w: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en-US"/>
                    </w:rPr>
                    <w:t>,2</w:t>
                  </w:r>
                </w:p>
              </w:tc>
            </w:tr>
            <w:tr w:rsidR="00487E79" w:rsidRPr="00487E79" w14:paraId="6B83404E" w14:textId="77777777" w:rsidTr="00487E79">
              <w:tc>
                <w:tcPr>
                  <w:tcW w:w="2519" w:type="pct"/>
                  <w:vAlign w:val="center"/>
                </w:tcPr>
                <w:p w14:paraId="6527E804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lastRenderedPageBreak/>
                    <w:t>Норма дисконта, равная процентной ставке ЦБ РФ</w:t>
                  </w:r>
                </w:p>
              </w:tc>
              <w:tc>
                <w:tcPr>
                  <w:tcW w:w="872" w:type="pct"/>
                  <w:vAlign w:val="center"/>
                </w:tcPr>
                <w:p w14:paraId="46FCE04E" w14:textId="628CD7A5" w:rsidR="00487E79" w:rsidRPr="00487E79" w:rsidRDefault="006E6F1C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н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6E35FE07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16" w:type="pct"/>
                  <w:vAlign w:val="center"/>
                </w:tcPr>
                <w:p w14:paraId="285F4FC0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11</w:t>
                  </w:r>
                </w:p>
              </w:tc>
            </w:tr>
            <w:tr w:rsidR="00487E79" w:rsidRPr="00487E79" w14:paraId="55592A08" w14:textId="77777777" w:rsidTr="00487E79">
              <w:tc>
                <w:tcPr>
                  <w:tcW w:w="2519" w:type="pct"/>
                  <w:vAlign w:val="center"/>
                </w:tcPr>
                <w:p w14:paraId="2546DC16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Расходная ставка часа занятия одного километра станционных путей</w:t>
                  </w:r>
                </w:p>
              </w:tc>
              <w:tc>
                <w:tcPr>
                  <w:tcW w:w="872" w:type="pct"/>
                  <w:vAlign w:val="center"/>
                </w:tcPr>
                <w:p w14:paraId="2A75F343" w14:textId="0E213AD5" w:rsidR="00487E79" w:rsidRPr="00487E79" w:rsidRDefault="006E6F1C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км-ч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п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0A021ED2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816" w:type="pct"/>
                  <w:vAlign w:val="center"/>
                </w:tcPr>
                <w:p w14:paraId="0E650ABA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28,94</w:t>
                  </w:r>
                </w:p>
              </w:tc>
            </w:tr>
            <w:tr w:rsidR="00487E79" w:rsidRPr="00487E79" w14:paraId="6B5675DD" w14:textId="77777777" w:rsidTr="00487E79">
              <w:tc>
                <w:tcPr>
                  <w:tcW w:w="2519" w:type="pct"/>
                  <w:vAlign w:val="center"/>
                </w:tcPr>
                <w:p w14:paraId="58AE520A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Расходная ставка на один локомотиво-час маневрового локомотива</w:t>
                  </w:r>
                </w:p>
              </w:tc>
              <w:tc>
                <w:tcPr>
                  <w:tcW w:w="872" w:type="pct"/>
                  <w:vAlign w:val="center"/>
                </w:tcPr>
                <w:p w14:paraId="328E415F" w14:textId="2A6988BA" w:rsidR="00487E79" w:rsidRPr="00487E79" w:rsidRDefault="006E6F1C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л-ч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166E9708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816" w:type="pct"/>
                  <w:vAlign w:val="center"/>
                </w:tcPr>
                <w:p w14:paraId="2BA4C641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2055,07</w:t>
                  </w:r>
                </w:p>
              </w:tc>
            </w:tr>
            <w:tr w:rsidR="00487E79" w:rsidRPr="00487E79" w14:paraId="11175F28" w14:textId="77777777" w:rsidTr="00487E79">
              <w:trPr>
                <w:trHeight w:val="454"/>
              </w:trPr>
              <w:tc>
                <w:tcPr>
                  <w:tcW w:w="2519" w:type="pct"/>
                  <w:vAlign w:val="center"/>
                </w:tcPr>
                <w:p w14:paraId="6EF49FB6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Стоимость одного кВт-часа электроэнергии</w:t>
                  </w:r>
                </w:p>
              </w:tc>
              <w:tc>
                <w:tcPr>
                  <w:tcW w:w="872" w:type="pct"/>
                  <w:vAlign w:val="center"/>
                </w:tcPr>
                <w:p w14:paraId="399FEFD8" w14:textId="687BA0EF" w:rsidR="00487E79" w:rsidRPr="00487E79" w:rsidRDefault="006E6F1C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эл.эн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793" w:type="pct"/>
                  <w:vAlign w:val="center"/>
                </w:tcPr>
                <w:p w14:paraId="47C10C82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816" w:type="pct"/>
                  <w:vAlign w:val="center"/>
                </w:tcPr>
                <w:p w14:paraId="5409A54D" w14:textId="77777777" w:rsidR="00487E79" w:rsidRPr="00487E79" w:rsidRDefault="00487E79" w:rsidP="003E69E0">
                  <w:pPr>
                    <w:pStyle w:val="a6"/>
                    <w:framePr w:hSpace="180" w:wrap="around" w:vAnchor="text" w:hAnchor="margin" w:y="161"/>
                    <w:spacing w:after="0" w:line="240" w:lineRule="auto"/>
                    <w:ind w:left="0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</w:pPr>
                  <w:r w:rsidRPr="00487E79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</w:rPr>
                    <w:t>2,81</w:t>
                  </w:r>
                </w:p>
              </w:tc>
            </w:tr>
          </w:tbl>
          <w:p w14:paraId="389F5225" w14:textId="77777777" w:rsidR="00487E79" w:rsidRPr="00487E79" w:rsidRDefault="00487E79" w:rsidP="00487E79">
            <w:pPr>
              <w:pStyle w:val="a6"/>
              <w:ind w:left="28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1CAB6D69" w14:textId="77777777" w:rsidR="00122841" w:rsidRDefault="00122841" w:rsidP="00416E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C180377" w14:textId="77777777" w:rsidR="00416E20" w:rsidRPr="00AA05E2" w:rsidRDefault="00416E20" w:rsidP="00416E20">
            <w:pPr>
              <w:rPr>
                <w:b/>
                <w:sz w:val="24"/>
                <w:lang w:eastAsia="en-US"/>
              </w:rPr>
            </w:pPr>
          </w:p>
        </w:tc>
      </w:tr>
    </w:tbl>
    <w:p w14:paraId="3C095223" w14:textId="2338F216" w:rsidR="002103AC" w:rsidRDefault="002103AC" w:rsidP="00035409">
      <w:pPr>
        <w:spacing w:after="0" w:line="240" w:lineRule="auto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551FDC3D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792E59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792E59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792E59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3E7F7F70" w14:textId="77777777" w:rsidR="005C670B" w:rsidRPr="00792E59" w:rsidRDefault="005C670B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7310F74A" w14:textId="51624A7C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Перечислите основные вызовы и проблемы транспортной отрасли Российской Федерации.</w:t>
      </w:r>
    </w:p>
    <w:p w14:paraId="2E6BA1CB" w14:textId="054C100B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Перечислите ключевые барьеры в цифровизации компаний транспортной отрасли Российской Федерации.</w:t>
      </w:r>
    </w:p>
    <w:p w14:paraId="722AA510" w14:textId="3261C462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Перечислите и охарактеризуйте направления, которые включает в себя «Проект стратегии цифровой трансформации транспортной отрасли».</w:t>
      </w:r>
    </w:p>
    <w:p w14:paraId="6E9B19B9" w14:textId="77FC79F7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Перечислите ключевые направления и характерные черты деятельности бизнес-модели ОАО «РЖД.</w:t>
      </w:r>
    </w:p>
    <w:p w14:paraId="4F36C8A4" w14:textId="7C2CA89A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Какие цифровые платформы были созданы для достижения бизнес-целей ОАО «РЖД»?</w:t>
      </w:r>
    </w:p>
    <w:p w14:paraId="03BC0DEE" w14:textId="48F87BCC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транспорта, определенные Департаментом информационных технологий ОАО «РЖД».</w:t>
      </w:r>
    </w:p>
    <w:p w14:paraId="606F0879" w14:textId="613BFF78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Дайте определение технологии «Цифровых двойников» и перечислите их типы.</w:t>
      </w:r>
    </w:p>
    <w:p w14:paraId="1EA4FFD2" w14:textId="4C7343C7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Приведите примеры использования технология «Цифровых двойников» на железнодорожном транспорте?</w:t>
      </w:r>
    </w:p>
    <w:p w14:paraId="3AF6EA6A" w14:textId="5F0BE6F0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Перечислите и опишите этапы создания цифрового двойника.</w:t>
      </w:r>
    </w:p>
    <w:p w14:paraId="63FE3A6B" w14:textId="3B0E0326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Дайте определение «Технологии BIM» и перечислите её основные преимущества.</w:t>
      </w:r>
    </w:p>
    <w:p w14:paraId="2B140040" w14:textId="33FE202C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Дайте понятие «Искусственного интеллекта» и перечислите основные подходы к его разработке.</w:t>
      </w:r>
    </w:p>
    <w:p w14:paraId="395A67E0" w14:textId="0303F23E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Приведите классификацию алгоритмов искусственного интеллекта.</w:t>
      </w:r>
    </w:p>
    <w:p w14:paraId="5C4FC0EF" w14:textId="77BF4B2E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Перечислите и охарактеризуйте методы машинного обучения искусственного интеллекта.</w:t>
      </w:r>
    </w:p>
    <w:p w14:paraId="5195E01C" w14:textId="212EAA8C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Дайте определение «Роботизации бизнес-процессов» и перечислите области её применения.</w:t>
      </w:r>
    </w:p>
    <w:p w14:paraId="7DC36929" w14:textId="618EAD6F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Перечислите преимущества «Роботизации бизнес-процессов».</w:t>
      </w:r>
    </w:p>
    <w:p w14:paraId="4CA645AD" w14:textId="7A211598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Опишите практический опыт «Роботизации транспортно-логистических процессов».</w:t>
      </w:r>
    </w:p>
    <w:p w14:paraId="2485C7F5" w14:textId="7FE71C88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Перечислите и охарактеризуйте функциональные уровни архитектуры «Интернет Вещей (IоT)».</w:t>
      </w:r>
    </w:p>
    <w:p w14:paraId="00C88723" w14:textId="3DB8938E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 xml:space="preserve">Назовите назначение и основной функционал </w:t>
      </w:r>
      <w:r w:rsidRPr="00770DC3">
        <w:rPr>
          <w:rFonts w:ascii="Times New Roman" w:eastAsia="Calibri" w:hAnsi="Times New Roman"/>
          <w:sz w:val="24"/>
          <w:szCs w:val="24"/>
        </w:rPr>
        <w:t>Единой интеллектуальной системы управления и автоматизации производственных процессов на железнодорожном транспорте (ИСУЖТ).</w:t>
      </w:r>
    </w:p>
    <w:p w14:paraId="27F504FC" w14:textId="78D927CE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eastAsia="Calibri" w:hAnsi="Times New Roman"/>
          <w:sz w:val="24"/>
          <w:szCs w:val="24"/>
        </w:rPr>
        <w:t xml:space="preserve">Назовите </w:t>
      </w:r>
      <w:r w:rsidRPr="00770DC3">
        <w:rPr>
          <w:rFonts w:ascii="Times New Roman" w:hAnsi="Times New Roman"/>
          <w:sz w:val="24"/>
          <w:szCs w:val="24"/>
        </w:rPr>
        <w:t>основные комплексные задачи ИСУЖТ, задействованные в организации производственных процессов.</w:t>
      </w:r>
    </w:p>
    <w:p w14:paraId="7DCD0505" w14:textId="7893CD78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Разработка, корректировка и актуализация нормативного графика движения поездов в условиях ИСУЖТ.</w:t>
      </w:r>
    </w:p>
    <w:p w14:paraId="3D46957A" w14:textId="04188357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Построение вариантных графиков движения поездов на основе директивного плана ремонтно-путевых работ в условиях ИСУЖТ.</w:t>
      </w:r>
    </w:p>
    <w:p w14:paraId="57E146E8" w14:textId="60D87D7C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Опишите задачи модуля сменно-суточного планирования поездной работы полигона ИСУЖТ.</w:t>
      </w:r>
    </w:p>
    <w:p w14:paraId="786A0719" w14:textId="0917F5ED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Назовите комплекс задач управления тяговыми ресурсами на полигоне ИСУЖТ.</w:t>
      </w:r>
    </w:p>
    <w:p w14:paraId="169F3B9A" w14:textId="3314C664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Опишите задачи проекта диспетчерского управления движением поездов ИСУЖТ.</w:t>
      </w:r>
    </w:p>
    <w:p w14:paraId="75BE3D9C" w14:textId="446B76A9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Охарактеризуйте подсистему анализа, моделирования и оптимизация технологии работы железнодорожных станций и полигонов ИСУЖТ.</w:t>
      </w:r>
    </w:p>
    <w:p w14:paraId="1E4E927E" w14:textId="1748AB9D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Охарактеризуйте структуру модели перевозочного процесса Автоматизированной системы оперативного управления перевозками (АСОУП).</w:t>
      </w:r>
    </w:p>
    <w:p w14:paraId="24C55E6A" w14:textId="7B133F2A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Дайте определение Автоматизированной системы оперативного управления перевозками АСОУП» и перечислите её функции.</w:t>
      </w:r>
    </w:p>
    <w:p w14:paraId="42C3D65C" w14:textId="756A9DDD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Какие задачи решает Автоматизированной системы оперативного управления перевозками АСОУП.</w:t>
      </w:r>
    </w:p>
    <w:p w14:paraId="1121CB40" w14:textId="199CF221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lastRenderedPageBreak/>
        <w:t>Дайте определение Автоматизированной системы управления станцией (АСУСТ) и опишите её функциональный интерфейс.</w:t>
      </w:r>
    </w:p>
    <w:p w14:paraId="587F0EF8" w14:textId="575B3E1C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Опишите функциональное назначение Автоматизированной системы управления станцией (АСУСТ).</w:t>
      </w:r>
    </w:p>
    <w:p w14:paraId="1D6E2D31" w14:textId="3F7958A1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Перечислите функции подсистем линейного района Автоматизированной системы управления станцией (АСУСТ).</w:t>
      </w:r>
    </w:p>
    <w:p w14:paraId="26C87643" w14:textId="510207BB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Опишите назначение, цель и функции Графика исполненного движения.</w:t>
      </w:r>
    </w:p>
    <w:p w14:paraId="5A81F886" w14:textId="3472856B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В чем заключаются основные задачи «Цифровой железнодорожной станции»?</w:t>
      </w:r>
    </w:p>
    <w:p w14:paraId="47282517" w14:textId="6B441D1B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Опишите технологию работы «Цифровой железнодорожной сортировочной станции».</w:t>
      </w:r>
    </w:p>
    <w:p w14:paraId="6A23B939" w14:textId="71E5FD1A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Перечислите инструменты и программы для создания достоверной информационной модели «Цифровой железнодорожной станции».</w:t>
      </w:r>
    </w:p>
    <w:p w14:paraId="77859FB0" w14:textId="6762C9C5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Опишите функциональную структуру АРМ «Полиграф» и его взаимодействие с другими системами</w:t>
      </w:r>
    </w:p>
    <w:p w14:paraId="5C4C16ED" w14:textId="3D48D1F3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Назовите основные цифровые модули Автоматизированной системы управления станцией и опишите их функциональное назначение.</w:t>
      </w:r>
    </w:p>
    <w:p w14:paraId="6E1862D4" w14:textId="1B7B9F43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Опишите функциональное назначение Мобильных рабочих мест (МРМ) в проекте «Цифровая железнодорожная станция»</w:t>
      </w:r>
    </w:p>
    <w:p w14:paraId="38944BF6" w14:textId="5B1EE233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Перечислите основные принципы проекта «Роботизированный цифровой железнодорожный узел РЦЖУ»</w:t>
      </w:r>
    </w:p>
    <w:p w14:paraId="2C32FA67" w14:textId="517A4167" w:rsidR="00770DC3" w:rsidRPr="00770DC3" w:rsidRDefault="00770DC3" w:rsidP="00770DC3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70DC3">
        <w:rPr>
          <w:rFonts w:ascii="Times New Roman" w:hAnsi="Times New Roman"/>
          <w:sz w:val="24"/>
          <w:szCs w:val="24"/>
        </w:rPr>
        <w:t>Назовите назначение и перечислите функции Автоматизированной системы оперативного управления, обмена вагонопотоков и поездообразования грузовой станции АСУ «Грузовая станция».</w:t>
      </w:r>
    </w:p>
    <w:p w14:paraId="164E9C09" w14:textId="77777777" w:rsidR="00416E20" w:rsidRDefault="00416E20" w:rsidP="0046158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4FE3B6E" w14:textId="59443E29" w:rsidR="00CC1EB5" w:rsidRPr="00CC1EB5" w:rsidRDefault="00CC1EB5" w:rsidP="00CC1E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2.4 </w:t>
      </w:r>
      <w:r w:rsidRPr="00CC1EB5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задания для выполнения курсовой работы</w:t>
      </w:r>
    </w:p>
    <w:p w14:paraId="057A5A47" w14:textId="77777777" w:rsidR="00CC1EB5" w:rsidRDefault="00CC1EB5" w:rsidP="0046158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E122DEA" w14:textId="77777777" w:rsidR="00CC1EB5" w:rsidRPr="00CC1EB5" w:rsidRDefault="00CC1EB5" w:rsidP="00CC1E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Курсовая работа на тему </w:t>
      </w:r>
      <w:r w:rsidRPr="00CC1EB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«Организация информационной обработки поезда при его пропуске по участку в условиях функционирования информационно-управляющих систем: АСОУП, АСУ СТ при цифровизации производственных процессов</w:t>
      </w:r>
      <w:r w:rsidRPr="00CC1EB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» </w:t>
      </w:r>
      <w:r w:rsidRPr="00CC1EB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позволяет оценить умения обучающихся самостоятельно использовать свои знания в процессе решения практических задач, ориентироваться в специальном информационном пространстве и повысить уровень сформированности аналитических и исследовательских умений, приобрести навыки практического и творческого мышления.</w:t>
      </w:r>
    </w:p>
    <w:p w14:paraId="5A783576" w14:textId="77777777" w:rsidR="00CC1EB5" w:rsidRPr="00CC1EB5" w:rsidRDefault="00CC1EB5" w:rsidP="00CC1EB5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50A7C655" w14:textId="77777777" w:rsidR="00CC1EB5" w:rsidRPr="00CC1EB5" w:rsidRDefault="00CC1EB5" w:rsidP="00CC1EB5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bCs/>
          <w:iCs/>
          <w:sz w:val="24"/>
          <w:szCs w:val="24"/>
        </w:rPr>
        <w:t>Типовые задания для выполнения курсовой работы включают выполнение следующих пунктов:</w:t>
      </w:r>
    </w:p>
    <w:p w14:paraId="4F709C3F" w14:textId="77777777" w:rsidR="00CC1EB5" w:rsidRPr="00CC1EB5" w:rsidRDefault="00CC1EB5" w:rsidP="00CC1EB5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2E26EFE9" w14:textId="77777777" w:rsidR="00CC1EB5" w:rsidRPr="00CC1EB5" w:rsidRDefault="00CC1EB5" w:rsidP="00CC1EB5">
      <w:pPr>
        <w:tabs>
          <w:tab w:val="left" w:pos="993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sz w:val="24"/>
          <w:szCs w:val="24"/>
        </w:rPr>
        <w:t>1. Получение варианта задания и исходных данных для выполнения курсовой работы.</w:t>
      </w:r>
    </w:p>
    <w:p w14:paraId="26CE7B03" w14:textId="77777777" w:rsidR="00CC1EB5" w:rsidRPr="00CC1EB5" w:rsidRDefault="00CC1EB5" w:rsidP="00CC1EB5">
      <w:pPr>
        <w:tabs>
          <w:tab w:val="left" w:pos="993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sz w:val="24"/>
          <w:szCs w:val="24"/>
        </w:rPr>
        <w:t>2. Характеристика участка следования поезда.</w:t>
      </w:r>
    </w:p>
    <w:p w14:paraId="5A51F2DC" w14:textId="77777777" w:rsidR="00CC1EB5" w:rsidRPr="00CC1EB5" w:rsidRDefault="00CC1EB5" w:rsidP="00CC1EB5">
      <w:pPr>
        <w:tabs>
          <w:tab w:val="left" w:pos="993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sz w:val="24"/>
          <w:szCs w:val="24"/>
        </w:rPr>
        <w:t>3. Разработка документов на отправляемый со станции формирования поезда. Разработка текста ТГНЛ. Подсчет итоговой части ТГНЛ.</w:t>
      </w:r>
    </w:p>
    <w:p w14:paraId="14DEDAC9" w14:textId="77777777" w:rsidR="00CC1EB5" w:rsidRPr="00CC1EB5" w:rsidRDefault="00CC1EB5" w:rsidP="00CC1EB5">
      <w:pPr>
        <w:tabs>
          <w:tab w:val="left" w:pos="993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sz w:val="24"/>
          <w:szCs w:val="24"/>
        </w:rPr>
        <w:t>4. Разработка структурной схемы информационной обработки поезда при его пропуске по участку.</w:t>
      </w:r>
    </w:p>
    <w:p w14:paraId="447C03F9" w14:textId="77777777" w:rsidR="00CC1EB5" w:rsidRPr="00CC1EB5" w:rsidRDefault="00CC1EB5" w:rsidP="00CC1EB5">
      <w:pPr>
        <w:tabs>
          <w:tab w:val="left" w:pos="993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sz w:val="24"/>
          <w:szCs w:val="24"/>
        </w:rPr>
        <w:t>5. Изучение макетов сообщений.</w:t>
      </w:r>
    </w:p>
    <w:p w14:paraId="64B12EB6" w14:textId="77777777" w:rsidR="00CC1EB5" w:rsidRPr="00CC1EB5" w:rsidRDefault="00CC1EB5" w:rsidP="00CC1EB5">
      <w:pPr>
        <w:tabs>
          <w:tab w:val="left" w:pos="993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sz w:val="24"/>
          <w:szCs w:val="24"/>
        </w:rPr>
        <w:t>6.  Организация форматного и логического контроля текста ТГНЛ.</w:t>
      </w:r>
    </w:p>
    <w:p w14:paraId="7C59F25A" w14:textId="77777777" w:rsidR="00CC1EB5" w:rsidRPr="00CC1EB5" w:rsidRDefault="00CC1EB5" w:rsidP="00CC1EB5">
      <w:pPr>
        <w:tabs>
          <w:tab w:val="left" w:pos="993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sz w:val="24"/>
          <w:szCs w:val="24"/>
        </w:rPr>
        <w:t>7. Разработка текстов информационных сообщений, поступающих в АСОУП.</w:t>
      </w:r>
    </w:p>
    <w:p w14:paraId="21B358AA" w14:textId="77777777" w:rsidR="00CC1EB5" w:rsidRPr="00CC1EB5" w:rsidRDefault="00CC1EB5" w:rsidP="00CC1EB5">
      <w:pPr>
        <w:tabs>
          <w:tab w:val="left" w:pos="993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sz w:val="24"/>
          <w:szCs w:val="24"/>
        </w:rPr>
        <w:t>8. Разработка текстов основных документов для расформирования состава.</w:t>
      </w:r>
    </w:p>
    <w:p w14:paraId="785D2FDF" w14:textId="77777777" w:rsidR="00CC1EB5" w:rsidRPr="00CC1EB5" w:rsidRDefault="00CC1EB5" w:rsidP="00CC1EB5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sz w:val="24"/>
          <w:szCs w:val="24"/>
        </w:rPr>
        <w:t>Заключение.</w:t>
      </w:r>
    </w:p>
    <w:p w14:paraId="2A026E1B" w14:textId="77777777" w:rsidR="00CC1EB5" w:rsidRPr="00CC1EB5" w:rsidRDefault="00CC1EB5" w:rsidP="00CC1EB5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sz w:val="24"/>
          <w:szCs w:val="24"/>
        </w:rPr>
        <w:t>Список использованных источников.</w:t>
      </w:r>
    </w:p>
    <w:p w14:paraId="3A46D175" w14:textId="77777777" w:rsidR="00CC1EB5" w:rsidRPr="00CC1EB5" w:rsidRDefault="00CC1EB5" w:rsidP="00CC1EB5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9DE5291" w14:textId="77777777" w:rsidR="00CC1EB5" w:rsidRPr="00CC1EB5" w:rsidRDefault="00CC1EB5" w:rsidP="00CC1EB5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Курсовая работа должна представлять собой четко и кратко изложенное решение в форме описаний, пояснений, расчётных формул, таблиц и рисунков. Графическая часть должна содержать разработанную структурную схему информационной обработки поезда при его пропуске по участку и учебную схему железной дороги с выделенным на ней участком следования поезда.</w:t>
      </w:r>
    </w:p>
    <w:p w14:paraId="71124F14" w14:textId="77777777" w:rsidR="00CC1EB5" w:rsidRPr="00CC1EB5" w:rsidRDefault="00CC1EB5" w:rsidP="00CC1EB5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bCs/>
          <w:iCs/>
          <w:sz w:val="24"/>
          <w:szCs w:val="24"/>
        </w:rPr>
        <w:t>Типовые исходные данные для выполнения курсовой работы:</w:t>
      </w:r>
    </w:p>
    <w:p w14:paraId="66709A44" w14:textId="77777777" w:rsidR="00CC1EB5" w:rsidRPr="00CC1EB5" w:rsidRDefault="00CC1EB5" w:rsidP="00CC1EB5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C1EB5">
        <w:rPr>
          <w:rFonts w:ascii="Times New Roman" w:eastAsia="Times New Roman" w:hAnsi="Times New Roman" w:cs="Times New Roman"/>
          <w:sz w:val="24"/>
          <w:szCs w:val="24"/>
          <w:lang w:eastAsia="zh-CN"/>
        </w:rPr>
        <w:t>Таблица 1 – Участок следования поезда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60"/>
        <w:gridCol w:w="2226"/>
        <w:gridCol w:w="1460"/>
        <w:gridCol w:w="4606"/>
      </w:tblGrid>
      <w:tr w:rsidR="00CC1EB5" w:rsidRPr="00CC1EB5" w14:paraId="5BBDAD37" w14:textId="77777777" w:rsidTr="00090558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DB010B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Сумма</w:t>
            </w:r>
          </w:p>
          <w:p w14:paraId="54C3AA68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 и 2</w:t>
            </w:r>
          </w:p>
          <w:p w14:paraId="716D4673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цифр</w:t>
            </w:r>
          </w:p>
          <w:p w14:paraId="08348E7C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варианта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4AE351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Участок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FF8413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Станция</w:t>
            </w:r>
          </w:p>
          <w:p w14:paraId="477AAB16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отцепки/</w:t>
            </w:r>
          </w:p>
          <w:p w14:paraId="48025132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прицепки</w:t>
            </w:r>
          </w:p>
          <w:p w14:paraId="1BF1BBB7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вагонов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B1913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Станция, на которой отцепляется вагон по технической неисправности, и код неисправности</w:t>
            </w:r>
          </w:p>
        </w:tc>
      </w:tr>
      <w:tr w:rsidR="00CC1EB5" w:rsidRPr="00CC1EB5" w14:paraId="0E78E307" w14:textId="77777777" w:rsidTr="00090558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B037B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00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139C2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РЗВ-УЦ-Д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1AA88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УЦ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80230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БГЛ     100 (неиспр. кол. пар)</w:t>
            </w:r>
          </w:p>
        </w:tc>
      </w:tr>
      <w:tr w:rsidR="00CC1EB5" w:rsidRPr="00CC1EB5" w14:paraId="57E55D76" w14:textId="77777777" w:rsidTr="00090558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A331F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01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81336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Кр.П-УЦ-РЗВ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5EE7D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ПСМ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AEC3B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УЦ       112 (трещина обода)</w:t>
            </w:r>
          </w:p>
        </w:tc>
      </w:tr>
      <w:tr w:rsidR="00CC1EB5" w:rsidRPr="00CC1EB5" w14:paraId="184C618E" w14:textId="77777777" w:rsidTr="00090558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F6364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D4BFE8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РЗВ-ОКТ-КНЛ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2F32E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ИНЗ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82BFE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С1        200 (неиспр. тележек)</w:t>
            </w:r>
          </w:p>
        </w:tc>
      </w:tr>
      <w:tr w:rsidR="00CC1EB5" w:rsidRPr="00CC1EB5" w14:paraId="4CB43240" w14:textId="77777777" w:rsidTr="00090558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47337E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F375F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С1-ОКТ-Д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C261B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БЗМ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EB78C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КНЛ     202 (перекос тележки)</w:t>
            </w:r>
          </w:p>
        </w:tc>
      </w:tr>
      <w:tr w:rsidR="00CC1EB5" w:rsidRPr="00CC1EB5" w14:paraId="3DBAA26B" w14:textId="77777777" w:rsidTr="00090558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8AA87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04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B2C6C5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АБД-ЖМ-С1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06994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ЖМ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F2FD3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КНЛ     300 (неиспр. автосцепки)</w:t>
            </w:r>
          </w:p>
        </w:tc>
      </w:tr>
      <w:tr w:rsidR="00CC1EB5" w:rsidRPr="00CC1EB5" w14:paraId="60007164" w14:textId="77777777" w:rsidTr="00090558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5CAF2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05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78B37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Кр.П-УЦ-С1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4AD01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ПСМ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DA1AF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УЦ        312 (износ замка автосцепки)</w:t>
            </w:r>
          </w:p>
        </w:tc>
      </w:tr>
      <w:tr w:rsidR="00CC1EB5" w:rsidRPr="00CC1EB5" w14:paraId="191F7A1F" w14:textId="77777777" w:rsidTr="00090558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AF9BA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06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1B0A5F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КНД-УЦ-С1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9A205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УРС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98CE7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БГЛ      400 (неиспр. автотормоз. оборуд.)</w:t>
            </w:r>
          </w:p>
        </w:tc>
      </w:tr>
      <w:tr w:rsidR="00CC1EB5" w:rsidRPr="00CC1EB5" w14:paraId="23E19F13" w14:textId="77777777" w:rsidTr="00090558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CC902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07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83217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СТР-КНД-УЦ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64018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ЧШМ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5CB36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БГЛ      404 (неиспр. тормозного цилинд.)</w:t>
            </w:r>
          </w:p>
        </w:tc>
      </w:tr>
      <w:tr w:rsidR="00CC1EB5" w:rsidRPr="00CC1EB5" w14:paraId="5ABB9B07" w14:textId="77777777" w:rsidTr="00090558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0682E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08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9831B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УЦ-ОКТ-КНЛ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766D8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ОКТ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1439B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С1        445 (завар башмака)</w:t>
            </w:r>
          </w:p>
        </w:tc>
      </w:tr>
      <w:tr w:rsidR="00CC1EB5" w:rsidRPr="00CC1EB5" w14:paraId="3DE4BF23" w14:textId="77777777" w:rsidTr="00090558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72FFC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09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38CB95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ИНЗР-КНД-УЦ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708B1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ЧШМ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547EA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          446 (излом скоб)</w:t>
            </w:r>
          </w:p>
        </w:tc>
      </w:tr>
      <w:tr w:rsidR="00CC1EB5" w:rsidRPr="00CC1EB5" w14:paraId="63AA134C" w14:textId="77777777" w:rsidTr="00090558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58779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AD3B3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Кр.П-РЗВ-П3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8829FB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РЗВ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F659D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УЦ        901 (искажение номера вагона)</w:t>
            </w:r>
          </w:p>
        </w:tc>
      </w:tr>
      <w:tr w:rsidR="00CC1EB5" w:rsidRPr="00CC1EB5" w14:paraId="6CC5F899" w14:textId="77777777" w:rsidTr="00090558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32D98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8D1AD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П3-ОКТ-КНЛ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088D4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КЗН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E0296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С1        111 (тонкий обод)</w:t>
            </w:r>
          </w:p>
        </w:tc>
      </w:tr>
      <w:tr w:rsidR="00CC1EB5" w:rsidRPr="00CC1EB5" w14:paraId="559E5320" w14:textId="77777777" w:rsidTr="00090558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F0A0F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19A51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КНЛ-ЖМ-ПЗ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A1076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Ж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65317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С1        150 (трение букс)</w:t>
            </w:r>
          </w:p>
        </w:tc>
      </w:tr>
      <w:tr w:rsidR="00CC1EB5" w:rsidRPr="00CC1EB5" w14:paraId="70A97656" w14:textId="77777777" w:rsidTr="00090558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7CE30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DDDFEE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БГЛ-С1-П3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E474CC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С1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16696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УЦ        206 (излом скользуна)</w:t>
            </w:r>
          </w:p>
        </w:tc>
      </w:tr>
      <w:tr w:rsidR="00CC1EB5" w:rsidRPr="00CC1EB5" w14:paraId="7F1C81EA" w14:textId="77777777" w:rsidTr="00090558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2DA606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6F37E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Д-ОКТ-С1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81545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АБД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4D282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КНЛ     215 (трещина соед. балки)</w:t>
            </w:r>
          </w:p>
        </w:tc>
      </w:tr>
      <w:tr w:rsidR="00CC1EB5" w:rsidRPr="00CC1EB5" w14:paraId="7E225956" w14:textId="77777777" w:rsidTr="00090558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0F329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D16D4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МРШ-П3-ОКТ-КНЛ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19FEE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КЗН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129EE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С1        218 (излом гасителя колебаний)</w:t>
            </w:r>
          </w:p>
        </w:tc>
      </w:tr>
      <w:tr w:rsidR="00CC1EB5" w:rsidRPr="00CC1EB5" w14:paraId="4E18A26C" w14:textId="77777777" w:rsidTr="00090558">
        <w:trPr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A3C32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3F8B3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МРШ-П3-С1-УЦ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896C9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ПЧМ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D79DB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С1        308 (обрыв хвостовика автосц.)</w:t>
            </w:r>
          </w:p>
        </w:tc>
      </w:tr>
      <w:tr w:rsidR="00CC1EB5" w:rsidRPr="00CC1EB5" w14:paraId="4E106A0F" w14:textId="77777777" w:rsidTr="00090558">
        <w:trPr>
          <w:trHeight w:val="61"/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BD73D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17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1CF603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КНЛ-ОКТ-П3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68311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БЗМ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F02EF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С1        340 (трещина тягового хомута)</w:t>
            </w:r>
          </w:p>
        </w:tc>
      </w:tr>
      <w:tr w:rsidR="00CC1EB5" w:rsidRPr="00CC1EB5" w14:paraId="1EC4CFA7" w14:textId="77777777" w:rsidTr="00090558">
        <w:trPr>
          <w:trHeight w:val="61"/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1961E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8E07B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ИНЗР-Д-КНЛ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B89186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ЧШМ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3760E" w14:textId="77777777" w:rsidR="00CC1EB5" w:rsidRPr="00CC1EB5" w:rsidRDefault="00CC1EB5" w:rsidP="00CC1EB5">
            <w:pPr>
              <w:suppressAutoHyphens/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C1EB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АБД     363 (излом рычага расц. привода)</w:t>
            </w:r>
          </w:p>
        </w:tc>
      </w:tr>
    </w:tbl>
    <w:p w14:paraId="7F5F07F7" w14:textId="77777777" w:rsidR="00CC1EB5" w:rsidRPr="00CC1EB5" w:rsidRDefault="00CC1EB5" w:rsidP="00CC1EB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14:paraId="4A83EDFD" w14:textId="77777777" w:rsidR="00CC1EB5" w:rsidRPr="00CC1EB5" w:rsidRDefault="00CC1EB5" w:rsidP="00CC1EB5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bCs/>
          <w:iCs/>
          <w:sz w:val="24"/>
          <w:szCs w:val="24"/>
        </w:rPr>
        <w:t>Типовые вопросы для подготовки обучающихся к защите курсовой работы:</w:t>
      </w:r>
    </w:p>
    <w:p w14:paraId="424DDAE0" w14:textId="77777777" w:rsidR="00CC1EB5" w:rsidRPr="00CC1EB5" w:rsidRDefault="00CC1EB5" w:rsidP="00CC1EB5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3FD2A6A8" w14:textId="77777777" w:rsidR="00CC1EB5" w:rsidRPr="00CC1EB5" w:rsidRDefault="00CC1EB5" w:rsidP="00CC1EB5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bCs/>
          <w:iCs/>
          <w:sz w:val="24"/>
          <w:szCs w:val="24"/>
        </w:rPr>
        <w:t>Принципы кодировки железных дорог и станций.</w:t>
      </w:r>
    </w:p>
    <w:p w14:paraId="0F50485C" w14:textId="77777777" w:rsidR="00CC1EB5" w:rsidRPr="00CC1EB5" w:rsidRDefault="00CC1EB5" w:rsidP="00CC1EB5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bCs/>
          <w:iCs/>
          <w:sz w:val="24"/>
          <w:szCs w:val="24"/>
        </w:rPr>
        <w:t>Как рассчитывается контрольный знак в коде станции?</w:t>
      </w:r>
    </w:p>
    <w:p w14:paraId="15F4B649" w14:textId="77777777" w:rsidR="00CC1EB5" w:rsidRPr="00CC1EB5" w:rsidRDefault="00CC1EB5" w:rsidP="00CC1EB5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bCs/>
          <w:iCs/>
          <w:sz w:val="24"/>
          <w:szCs w:val="24"/>
        </w:rPr>
        <w:t>Как осуществляется нумерация поездов и вагонов?</w:t>
      </w:r>
    </w:p>
    <w:p w14:paraId="6801BF39" w14:textId="77777777" w:rsidR="00CC1EB5" w:rsidRPr="00CC1EB5" w:rsidRDefault="00CC1EB5" w:rsidP="00CC1EB5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bCs/>
          <w:iCs/>
          <w:sz w:val="24"/>
          <w:szCs w:val="24"/>
        </w:rPr>
        <w:t>Какие виды сообщений имеются в АСОУП?</w:t>
      </w:r>
    </w:p>
    <w:p w14:paraId="2611CA18" w14:textId="77777777" w:rsidR="00CC1EB5" w:rsidRPr="00CC1EB5" w:rsidRDefault="00CC1EB5" w:rsidP="00CC1EB5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bCs/>
          <w:iCs/>
          <w:sz w:val="24"/>
          <w:szCs w:val="24"/>
        </w:rPr>
        <w:t>Какова структура ТГНЛ?</w:t>
      </w:r>
    </w:p>
    <w:p w14:paraId="1382D323" w14:textId="77777777" w:rsidR="00CC1EB5" w:rsidRPr="00CC1EB5" w:rsidRDefault="00CC1EB5" w:rsidP="00CC1EB5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bCs/>
          <w:iCs/>
          <w:sz w:val="24"/>
          <w:szCs w:val="24"/>
        </w:rPr>
        <w:t>Каковы принципы разработки структурной схемы информационной обработки поезда?</w:t>
      </w:r>
    </w:p>
    <w:p w14:paraId="1CEAA615" w14:textId="77777777" w:rsidR="00CC1EB5" w:rsidRPr="00CC1EB5" w:rsidRDefault="00CC1EB5" w:rsidP="00CC1EB5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C1EB5">
        <w:rPr>
          <w:rFonts w:ascii="Times New Roman" w:eastAsia="Times New Roman" w:hAnsi="Times New Roman" w:cs="Times New Roman"/>
          <w:bCs/>
          <w:iCs/>
          <w:sz w:val="24"/>
          <w:szCs w:val="24"/>
        </w:rPr>
        <w:t>Как обеспечивается достоверность информации в сообщениях АСОУП?</w:t>
      </w:r>
    </w:p>
    <w:p w14:paraId="70F2283A" w14:textId="77777777" w:rsidR="00CC1EB5" w:rsidRPr="00CC1EB5" w:rsidRDefault="00CC1EB5" w:rsidP="00CC1EB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4FE268B" w14:textId="77777777" w:rsidR="00CC1EB5" w:rsidRPr="00CC1EB5" w:rsidRDefault="00CC1EB5" w:rsidP="00CC1EB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75196481" w14:textId="77777777" w:rsidR="00CC1EB5" w:rsidRPr="00CC1EB5" w:rsidRDefault="00CC1EB5" w:rsidP="00CC1E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C1EB5">
        <w:rPr>
          <w:rFonts w:ascii="Times New Roman" w:eastAsia="Times New Roman" w:hAnsi="Times New Roman" w:cs="Times New Roman"/>
          <w:color w:val="000000"/>
          <w:sz w:val="24"/>
          <w:szCs w:val="28"/>
        </w:rPr>
        <w:t>Оценивание курсовой работы проводится руководителем. По результатам проверки курсовой работы обучающийся допускается к ее защите при условии соблюдения перечисленных требований:</w:t>
      </w:r>
    </w:p>
    <w:p w14:paraId="6A31AA0A" w14:textId="77777777" w:rsidR="00CC1EB5" w:rsidRPr="00CC1EB5" w:rsidRDefault="00CC1EB5" w:rsidP="00CC1E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C1EB5">
        <w:rPr>
          <w:rFonts w:ascii="Times New Roman" w:eastAsia="Times New Roman" w:hAnsi="Times New Roman" w:cs="Times New Roman"/>
          <w:color w:val="000000"/>
          <w:sz w:val="24"/>
          <w:szCs w:val="28"/>
        </w:rPr>
        <w:t>– соблюдён заданный вариант при выборе исходных данных;</w:t>
      </w:r>
    </w:p>
    <w:p w14:paraId="0E55212B" w14:textId="77777777" w:rsidR="00CC1EB5" w:rsidRPr="00CC1EB5" w:rsidRDefault="00CC1EB5" w:rsidP="00CC1E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C1EB5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– выполнены все расчётные и графические задания; </w:t>
      </w:r>
    </w:p>
    <w:p w14:paraId="72E638CC" w14:textId="77777777" w:rsidR="00CC1EB5" w:rsidRPr="00CC1EB5" w:rsidRDefault="00CC1EB5" w:rsidP="00CC1E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C1EB5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– сделаны выводы; </w:t>
      </w:r>
    </w:p>
    <w:p w14:paraId="051DE392" w14:textId="77777777" w:rsidR="00CC1EB5" w:rsidRPr="00CC1EB5" w:rsidRDefault="00CC1EB5" w:rsidP="00CC1E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C1EB5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– отсутствуют ошибки; </w:t>
      </w:r>
    </w:p>
    <w:p w14:paraId="66B01C72" w14:textId="77777777" w:rsidR="00CC1EB5" w:rsidRPr="00CC1EB5" w:rsidRDefault="00CC1EB5" w:rsidP="00CC1E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C1EB5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– оформлено в соответствии с требованиями к выполнению курсовых и дипломных проектов. </w:t>
      </w:r>
    </w:p>
    <w:p w14:paraId="0D403B67" w14:textId="77777777" w:rsidR="00CC1EB5" w:rsidRPr="00CC1EB5" w:rsidRDefault="00CC1EB5" w:rsidP="00CC1E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C1EB5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В том случае, если работа не отвечает предъявляемым требованиям, то он возвращается автору на доработку. Обучающийся должен переделать работу с учетом замечаний и предоставить для проверки вариант с результатами работы над ошибками. Если сомнения вызывают отдельные аспекты курсовой работы, то в этом случае они рассматриваются во время устной защиты работы. </w:t>
      </w:r>
    </w:p>
    <w:p w14:paraId="743386CD" w14:textId="77777777" w:rsidR="00CC1EB5" w:rsidRPr="00CC1EB5" w:rsidRDefault="00CC1EB5" w:rsidP="00CC1E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CC1EB5">
        <w:rPr>
          <w:rFonts w:ascii="Times New Roman" w:eastAsia="Times New Roman" w:hAnsi="Times New Roman" w:cs="Times New Roman"/>
          <w:color w:val="000000"/>
          <w:sz w:val="24"/>
          <w:szCs w:val="28"/>
        </w:rPr>
        <w:t>Защита курсовой работы представляет собой устный публичный отчет обучающегося о результатах выполнения, ответы на вопросы преподавателя. Ответ обучающегося оценивается преподавателем в соответствии с</w:t>
      </w:r>
      <w:r w:rsidRPr="00CC1EB5">
        <w:rPr>
          <w:rFonts w:ascii="Times New Roman" w:eastAsia="Times New Roman" w:hAnsi="Times New Roman" w:cs="Times New Roman"/>
          <w:sz w:val="24"/>
          <w:szCs w:val="28"/>
        </w:rPr>
        <w:t xml:space="preserve"> критериями.</w:t>
      </w:r>
    </w:p>
    <w:p w14:paraId="2E746EFC" w14:textId="77777777" w:rsidR="00CC1EB5" w:rsidRDefault="00CC1EB5" w:rsidP="0046158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795E608" w14:textId="77777777" w:rsidR="00461582" w:rsidRDefault="00461582" w:rsidP="0046158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CA694FA" w14:textId="77777777" w:rsidR="00461582" w:rsidRPr="00F27EB4" w:rsidRDefault="00461582" w:rsidP="0046158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DAE0D05" w14:textId="77777777" w:rsidR="00461582" w:rsidRDefault="00461582" w:rsidP="00461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363641" w14:textId="77777777" w:rsidR="00461582" w:rsidRPr="00F27EB4" w:rsidRDefault="00461582" w:rsidP="00461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CC59B7" w14:textId="77777777" w:rsidR="00461582" w:rsidRPr="00F27EB4" w:rsidRDefault="00461582" w:rsidP="00461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D9AB638" w14:textId="77777777" w:rsidR="00461582" w:rsidRPr="00F27EB4" w:rsidRDefault="00461582" w:rsidP="00461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«Отлично/зачтено»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734D5C08" w14:textId="77777777" w:rsidR="00461582" w:rsidRPr="00F27EB4" w:rsidRDefault="00461582" w:rsidP="00461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«Хорошо/зачтено»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– 89 – 76% от общего объёма заданных вопросов;</w:t>
      </w:r>
    </w:p>
    <w:p w14:paraId="79D08900" w14:textId="77777777" w:rsidR="00461582" w:rsidRPr="00F27EB4" w:rsidRDefault="00461582" w:rsidP="00461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lastRenderedPageBreak/>
        <w:t>«Удовлетворительно/зачтено»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5024CCFF" w14:textId="77777777" w:rsidR="00461582" w:rsidRPr="00F27EB4" w:rsidRDefault="00461582" w:rsidP="00461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«Неудовлетворительно/ не 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p w14:paraId="2ED92030" w14:textId="77777777" w:rsidR="00461582" w:rsidRPr="00F27EB4" w:rsidRDefault="00461582" w:rsidP="00461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AB4AB33" w14:textId="77777777" w:rsidR="00461582" w:rsidRPr="00F27EB4" w:rsidRDefault="00461582" w:rsidP="0046158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6018B498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ED508BB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DBCBBC9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F27EB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C7CDD4C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A8F4B21" w14:textId="77777777" w:rsidR="00CC1EB5" w:rsidRDefault="00CC1EB5" w:rsidP="00CC1EB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DD6ADA" w14:textId="5B2D0E6D" w:rsidR="00CC1EB5" w:rsidRPr="00F27EB4" w:rsidRDefault="00CC1EB5" w:rsidP="00CC1EB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курсовой работы</w:t>
      </w:r>
    </w:p>
    <w:p w14:paraId="7F5902FC" w14:textId="77777777" w:rsidR="00CC1EB5" w:rsidRPr="00081F94" w:rsidRDefault="00CC1EB5" w:rsidP="00CC1EB5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>– получают студенты, оформившие курсов</w:t>
      </w:r>
      <w:r>
        <w:rPr>
          <w:rFonts w:ascii="Times New Roman" w:hAnsi="Times New Roman"/>
          <w:sz w:val="24"/>
          <w:szCs w:val="24"/>
        </w:rPr>
        <w:t>ую</w:t>
      </w:r>
      <w:r w:rsidRPr="00081F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работу</w:t>
      </w:r>
      <w:r w:rsidRPr="00081F94">
        <w:rPr>
          <w:rFonts w:ascii="Times New Roman" w:hAnsi="Times New Roman"/>
          <w:sz w:val="24"/>
          <w:szCs w:val="24"/>
        </w:rPr>
        <w:t xml:space="preserve"> в соответствии с предъявляемыми требованиями, в которой отражены все необходимые результаты проведенного анализа, сделаны обобщающие выводы и предложены рекомендации в соответствии с тематикой курсов</w:t>
      </w:r>
      <w:r>
        <w:rPr>
          <w:rFonts w:ascii="Times New Roman" w:hAnsi="Times New Roman"/>
          <w:sz w:val="24"/>
          <w:szCs w:val="24"/>
        </w:rPr>
        <w:t>ой работы</w:t>
      </w:r>
      <w:r w:rsidRPr="00081F94">
        <w:rPr>
          <w:rFonts w:ascii="Times New Roman" w:hAnsi="Times New Roman"/>
          <w:sz w:val="24"/>
          <w:szCs w:val="24"/>
        </w:rPr>
        <w:t xml:space="preserve">, а также грамотно и исчерпывающе ответившие на все встречные вопросы преподавателя. </w:t>
      </w:r>
    </w:p>
    <w:p w14:paraId="14D47CEE" w14:textId="77777777" w:rsidR="00CC1EB5" w:rsidRPr="00081F94" w:rsidRDefault="00CC1EB5" w:rsidP="00CC1EB5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F05D48">
        <w:rPr>
          <w:rFonts w:ascii="Times New Roman" w:hAnsi="Times New Roman"/>
          <w:b/>
          <w:bCs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>– получают студенты, оформившие курсов</w:t>
      </w:r>
      <w:r>
        <w:rPr>
          <w:rFonts w:ascii="Times New Roman" w:hAnsi="Times New Roman"/>
          <w:sz w:val="24"/>
          <w:szCs w:val="24"/>
        </w:rPr>
        <w:t>ую</w:t>
      </w:r>
      <w:r w:rsidRPr="00081F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работу</w:t>
      </w:r>
      <w:r w:rsidRPr="00081F94">
        <w:rPr>
          <w:rFonts w:ascii="Times New Roman" w:hAnsi="Times New Roman"/>
          <w:sz w:val="24"/>
          <w:szCs w:val="24"/>
        </w:rPr>
        <w:t xml:space="preserve"> в соответствии с предъявляемыми требованиями, в которой отражены все необходимые результаты проведенного анализа, сделаны обобщающие выводы и предложены рекомендации в соответствии с тематикой курсов</w:t>
      </w:r>
      <w:r>
        <w:rPr>
          <w:rFonts w:ascii="Times New Roman" w:hAnsi="Times New Roman"/>
          <w:sz w:val="24"/>
          <w:szCs w:val="24"/>
        </w:rPr>
        <w:t>ой работы</w:t>
      </w:r>
      <w:r w:rsidRPr="00081F94">
        <w:rPr>
          <w:rFonts w:ascii="Times New Roman" w:hAnsi="Times New Roman"/>
          <w:sz w:val="24"/>
          <w:szCs w:val="24"/>
        </w:rPr>
        <w:t>. При этом при ответах на вопросы преподавателя обучающийся студент допустил не более двух  ошибок.</w:t>
      </w:r>
    </w:p>
    <w:p w14:paraId="36C961D8" w14:textId="77777777" w:rsidR="00CC1EB5" w:rsidRPr="00081F94" w:rsidRDefault="00CC1EB5" w:rsidP="00CC1EB5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F05D48">
        <w:rPr>
          <w:rFonts w:ascii="Times New Roman" w:hAnsi="Times New Roman"/>
          <w:b/>
          <w:bCs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>– получают студенты, оформившие курсов</w:t>
      </w:r>
      <w:r>
        <w:rPr>
          <w:rFonts w:ascii="Times New Roman" w:hAnsi="Times New Roman"/>
          <w:sz w:val="24"/>
          <w:szCs w:val="24"/>
        </w:rPr>
        <w:t>ую</w:t>
      </w:r>
      <w:r w:rsidRPr="00081F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работу</w:t>
      </w:r>
      <w:r w:rsidRPr="00081F94">
        <w:rPr>
          <w:rFonts w:ascii="Times New Roman" w:hAnsi="Times New Roman"/>
          <w:sz w:val="24"/>
          <w:szCs w:val="24"/>
        </w:rPr>
        <w:t xml:space="preserve"> в соответствии с предъявляемыми требованиями. При этом при ответах на вопросы преподавателя обучающийся студент допустил более трёх ошибок.</w:t>
      </w:r>
    </w:p>
    <w:p w14:paraId="66BB7BD3" w14:textId="77777777" w:rsidR="00CC1EB5" w:rsidRPr="00081F94" w:rsidRDefault="00CC1EB5" w:rsidP="00CC1EB5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F05D48">
        <w:rPr>
          <w:rFonts w:ascii="Times New Roman" w:hAnsi="Times New Roman"/>
          <w:b/>
          <w:bCs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>– ставится за курсов</w:t>
      </w:r>
      <w:r>
        <w:rPr>
          <w:rFonts w:ascii="Times New Roman" w:hAnsi="Times New Roman"/>
          <w:sz w:val="24"/>
          <w:szCs w:val="24"/>
        </w:rPr>
        <w:t>ую</w:t>
      </w:r>
      <w:r w:rsidRPr="00081F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работу</w:t>
      </w:r>
      <w:r w:rsidRPr="00081F94">
        <w:rPr>
          <w:rFonts w:ascii="Times New Roman" w:hAnsi="Times New Roman"/>
          <w:sz w:val="24"/>
          <w:szCs w:val="24"/>
        </w:rPr>
        <w:t xml:space="preserve">, если число ошибок и недочетов превысило </w:t>
      </w:r>
      <w:r>
        <w:rPr>
          <w:rFonts w:ascii="Times New Roman" w:hAnsi="Times New Roman"/>
          <w:sz w:val="24"/>
          <w:szCs w:val="24"/>
        </w:rPr>
        <w:t>требования к получению оценки «у</w:t>
      </w:r>
      <w:r w:rsidRPr="007E1EF6">
        <w:rPr>
          <w:rFonts w:ascii="Times New Roman" w:hAnsi="Times New Roman"/>
          <w:sz w:val="24"/>
          <w:szCs w:val="24"/>
        </w:rPr>
        <w:t>довлетворительно</w:t>
      </w:r>
      <w:r>
        <w:rPr>
          <w:rFonts w:ascii="Times New Roman" w:hAnsi="Times New Roman"/>
          <w:sz w:val="24"/>
          <w:szCs w:val="24"/>
        </w:rPr>
        <w:t>»</w:t>
      </w:r>
      <w:r w:rsidRPr="00081F94">
        <w:rPr>
          <w:rFonts w:ascii="Times New Roman" w:hAnsi="Times New Roman"/>
          <w:sz w:val="24"/>
          <w:szCs w:val="24"/>
        </w:rPr>
        <w:t>.</w:t>
      </w:r>
    </w:p>
    <w:p w14:paraId="16422189" w14:textId="77777777" w:rsidR="00CC1EB5" w:rsidRPr="00F27EB4" w:rsidRDefault="00CC1EB5" w:rsidP="00CC1EB5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20D3181" w14:textId="77777777" w:rsidR="00CC1EB5" w:rsidRPr="00F27EB4" w:rsidRDefault="00CC1EB5" w:rsidP="00CC1EB5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4F30E633" w14:textId="77777777" w:rsidR="00CC1EB5" w:rsidRPr="00F27EB4" w:rsidRDefault="00CC1EB5" w:rsidP="00CC1EB5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«Отлично» 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21FBFF2F" w14:textId="77777777" w:rsidR="00CC1EB5" w:rsidRPr="00F27EB4" w:rsidRDefault="00CC1EB5" w:rsidP="00CC1EB5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sz w:val="24"/>
          <w:szCs w:val="24"/>
        </w:rPr>
        <w:t>Хорошо</w:t>
      </w: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знаний; допустил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5B797195" w14:textId="77777777" w:rsidR="00CC1EB5" w:rsidRPr="00F27EB4" w:rsidRDefault="00CC1EB5" w:rsidP="00CC1EB5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допустил существенные ошибки</w:t>
      </w:r>
      <w:r w:rsidRPr="00F27EB4">
        <w:rPr>
          <w:rFonts w:ascii="Times New Roman" w:hAnsi="Times New Roman" w:cs="Times New Roman"/>
          <w:sz w:val="24"/>
          <w:szCs w:val="24"/>
        </w:rPr>
        <w:t>.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5D075438" w14:textId="77777777" w:rsidR="00CC1EB5" w:rsidRPr="00F27EB4" w:rsidRDefault="00CC1EB5" w:rsidP="00CC1EB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«Неудовлетворительно» </w:t>
      </w:r>
      <w:r w:rsidRPr="00F27EB4">
        <w:rPr>
          <w:rFonts w:ascii="Times New Roman" w:hAnsi="Times New Roman" w:cs="Times New Roman"/>
          <w:sz w:val="24"/>
          <w:szCs w:val="24"/>
        </w:rPr>
        <w:t>– обучающийся демонстрирует фрагментарные знания изучаемого курса; отсутствуют необходимые умения и навыки, допущены грубые ошибки.</w:t>
      </w:r>
    </w:p>
    <w:p w14:paraId="7D36C22E" w14:textId="77777777" w:rsidR="00CC1EB5" w:rsidRPr="00F27EB4" w:rsidRDefault="00CC1EB5" w:rsidP="00CC1EB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6205A305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D4BD83A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31B2E1A4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6872FBD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7B3F335C" w14:textId="77777777" w:rsidR="008000A4" w:rsidRPr="00800481" w:rsidRDefault="008000A4" w:rsidP="004615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000A4" w:rsidRPr="00800481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A3E7FC" w14:textId="77777777" w:rsidR="006E6F1C" w:rsidRDefault="006E6F1C" w:rsidP="00EE3C25">
      <w:pPr>
        <w:spacing w:after="0" w:line="240" w:lineRule="auto"/>
      </w:pPr>
      <w:r>
        <w:separator/>
      </w:r>
    </w:p>
  </w:endnote>
  <w:endnote w:type="continuationSeparator" w:id="0">
    <w:p w14:paraId="403B1F45" w14:textId="77777777" w:rsidR="006E6F1C" w:rsidRDefault="006E6F1C" w:rsidP="00EE3C25">
      <w:pPr>
        <w:spacing w:after="0" w:line="240" w:lineRule="auto"/>
      </w:pPr>
      <w:r>
        <w:continuationSeparator/>
      </w:r>
    </w:p>
  </w:endnote>
  <w:endnote w:type="continuationNotice" w:id="1">
    <w:p w14:paraId="17F67702" w14:textId="77777777" w:rsidR="006E6F1C" w:rsidRDefault="006E6F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4C1516" w14:textId="77777777" w:rsidR="006E6F1C" w:rsidRDefault="006E6F1C" w:rsidP="00EE3C25">
      <w:pPr>
        <w:spacing w:after="0" w:line="240" w:lineRule="auto"/>
      </w:pPr>
      <w:r>
        <w:separator/>
      </w:r>
    </w:p>
  </w:footnote>
  <w:footnote w:type="continuationSeparator" w:id="0">
    <w:p w14:paraId="29328F1E" w14:textId="77777777" w:rsidR="006E6F1C" w:rsidRDefault="006E6F1C" w:rsidP="00EE3C25">
      <w:pPr>
        <w:spacing w:after="0" w:line="240" w:lineRule="auto"/>
      </w:pPr>
      <w:r>
        <w:continuationSeparator/>
      </w:r>
    </w:p>
  </w:footnote>
  <w:footnote w:type="continuationNotice" w:id="1">
    <w:p w14:paraId="5F8F318E" w14:textId="77777777" w:rsidR="006E6F1C" w:rsidRDefault="006E6F1C">
      <w:pPr>
        <w:spacing w:after="0" w:line="240" w:lineRule="auto"/>
      </w:pPr>
    </w:p>
  </w:footnote>
  <w:footnote w:id="2">
    <w:p w14:paraId="48F34DA0" w14:textId="77777777" w:rsidR="00E549D8" w:rsidRPr="00A80977" w:rsidRDefault="00E549D8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3CF3BA2"/>
    <w:multiLevelType w:val="multilevel"/>
    <w:tmpl w:val="26FE5FBC"/>
    <w:lvl w:ilvl="0">
      <w:start w:val="1"/>
      <w:numFmt w:val="decimal"/>
      <w:lvlText w:val="%1."/>
      <w:lvlJc w:val="left"/>
      <w:pPr>
        <w:ind w:left="1087" w:hanging="37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4F96F05"/>
    <w:multiLevelType w:val="hybridMultilevel"/>
    <w:tmpl w:val="47784F7A"/>
    <w:lvl w:ilvl="0" w:tplc="8A3ED9BC">
      <w:start w:val="1"/>
      <w:numFmt w:val="bullet"/>
      <w:pStyle w:val="062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334CF"/>
    <w:multiLevelType w:val="hybridMultilevel"/>
    <w:tmpl w:val="3EEC356C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5" w15:restartNumberingAfterBreak="0">
    <w:nsid w:val="17695879"/>
    <w:multiLevelType w:val="hybridMultilevel"/>
    <w:tmpl w:val="C4581AC6"/>
    <w:lvl w:ilvl="0" w:tplc="04190019">
      <w:start w:val="1"/>
      <w:numFmt w:val="lowerLetter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1921331E"/>
    <w:multiLevelType w:val="hybridMultilevel"/>
    <w:tmpl w:val="64880C2C"/>
    <w:lvl w:ilvl="0" w:tplc="FE0EF5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734769"/>
    <w:multiLevelType w:val="hybridMultilevel"/>
    <w:tmpl w:val="ADCE501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2B0AB9"/>
    <w:multiLevelType w:val="hybridMultilevel"/>
    <w:tmpl w:val="1FCADBB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FB417A"/>
    <w:multiLevelType w:val="hybridMultilevel"/>
    <w:tmpl w:val="F1AC02D2"/>
    <w:lvl w:ilvl="0" w:tplc="F6B2CAEA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975336"/>
    <w:multiLevelType w:val="hybridMultilevel"/>
    <w:tmpl w:val="201AE8EA"/>
    <w:lvl w:ilvl="0" w:tplc="E256960E">
      <w:start w:val="1"/>
      <w:numFmt w:val="bullet"/>
      <w:pStyle w:val="06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9A138D"/>
    <w:multiLevelType w:val="hybridMultilevel"/>
    <w:tmpl w:val="8F18312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A402C"/>
    <w:multiLevelType w:val="hybridMultilevel"/>
    <w:tmpl w:val="3188889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756E2"/>
    <w:multiLevelType w:val="hybridMultilevel"/>
    <w:tmpl w:val="0B3C7CB6"/>
    <w:lvl w:ilvl="0" w:tplc="16BC9314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0C2094E"/>
    <w:multiLevelType w:val="hybridMultilevel"/>
    <w:tmpl w:val="2B7EF5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C460FA"/>
    <w:multiLevelType w:val="hybridMultilevel"/>
    <w:tmpl w:val="5FCC90AE"/>
    <w:lvl w:ilvl="0" w:tplc="04190019">
      <w:start w:val="1"/>
      <w:numFmt w:val="lowerLetter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431F455A"/>
    <w:multiLevelType w:val="hybridMultilevel"/>
    <w:tmpl w:val="C11E20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42D30A9"/>
    <w:multiLevelType w:val="hybridMultilevel"/>
    <w:tmpl w:val="DA94E35C"/>
    <w:lvl w:ilvl="0" w:tplc="7E5AB8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564D42"/>
    <w:multiLevelType w:val="hybridMultilevel"/>
    <w:tmpl w:val="5EA8AB62"/>
    <w:lvl w:ilvl="0" w:tplc="04190019">
      <w:start w:val="1"/>
      <w:numFmt w:val="lowerLetter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4A08545B"/>
    <w:multiLevelType w:val="hybridMultilevel"/>
    <w:tmpl w:val="2E68BBE0"/>
    <w:lvl w:ilvl="0" w:tplc="7E5AB898">
      <w:numFmt w:val="bullet"/>
      <w:lvlText w:val="-"/>
      <w:lvlJc w:val="left"/>
      <w:pPr>
        <w:ind w:left="744" w:hanging="4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C4A70AB"/>
    <w:multiLevelType w:val="hybridMultilevel"/>
    <w:tmpl w:val="401E3C94"/>
    <w:lvl w:ilvl="0" w:tplc="04190019">
      <w:start w:val="1"/>
      <w:numFmt w:val="lowerLetter"/>
      <w:lvlText w:val="%1.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A85C5B"/>
    <w:multiLevelType w:val="hybridMultilevel"/>
    <w:tmpl w:val="D7ECFB9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0E6FA7"/>
    <w:multiLevelType w:val="hybridMultilevel"/>
    <w:tmpl w:val="4DB0EE26"/>
    <w:lvl w:ilvl="0" w:tplc="F9F84C6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4586A6F"/>
    <w:multiLevelType w:val="hybridMultilevel"/>
    <w:tmpl w:val="D8F0FF56"/>
    <w:lvl w:ilvl="0" w:tplc="04190019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55480334"/>
    <w:multiLevelType w:val="hybridMultilevel"/>
    <w:tmpl w:val="60BC937C"/>
    <w:lvl w:ilvl="0" w:tplc="D7EE76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76C168F"/>
    <w:multiLevelType w:val="hybridMultilevel"/>
    <w:tmpl w:val="47E81096"/>
    <w:lvl w:ilvl="0" w:tplc="04190019">
      <w:start w:val="1"/>
      <w:numFmt w:val="lowerLetter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6" w15:restartNumberingAfterBreak="0">
    <w:nsid w:val="57A22EC6"/>
    <w:multiLevelType w:val="hybridMultilevel"/>
    <w:tmpl w:val="D6E8022A"/>
    <w:lvl w:ilvl="0" w:tplc="AF62CD6A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A117636"/>
    <w:multiLevelType w:val="hybridMultilevel"/>
    <w:tmpl w:val="316A06C2"/>
    <w:lvl w:ilvl="0" w:tplc="80FA7828">
      <w:start w:val="1"/>
      <w:numFmt w:val="decimal"/>
      <w:lvlText w:val="%1."/>
      <w:lvlJc w:val="left"/>
      <w:pPr>
        <w:ind w:left="180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5BE062B0"/>
    <w:multiLevelType w:val="hybridMultilevel"/>
    <w:tmpl w:val="AA982BCC"/>
    <w:lvl w:ilvl="0" w:tplc="5B540A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D8A399C"/>
    <w:multiLevelType w:val="multilevel"/>
    <w:tmpl w:val="38BA98F4"/>
    <w:lvl w:ilvl="0">
      <w:start w:val="1"/>
      <w:numFmt w:val="decimal"/>
      <w:pStyle w:val="06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5F4E7C09"/>
    <w:multiLevelType w:val="hybridMultilevel"/>
    <w:tmpl w:val="6F86FE9A"/>
    <w:lvl w:ilvl="0" w:tplc="04190019">
      <w:start w:val="1"/>
      <w:numFmt w:val="lowerLetter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1" w15:restartNumberingAfterBreak="0">
    <w:nsid w:val="615C4E98"/>
    <w:multiLevelType w:val="hybridMultilevel"/>
    <w:tmpl w:val="BB8A1C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9232184"/>
    <w:multiLevelType w:val="hybridMultilevel"/>
    <w:tmpl w:val="0AA013D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6E08A0"/>
    <w:multiLevelType w:val="hybridMultilevel"/>
    <w:tmpl w:val="C6786A6C"/>
    <w:lvl w:ilvl="0" w:tplc="29B68D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D622504"/>
    <w:multiLevelType w:val="hybridMultilevel"/>
    <w:tmpl w:val="A9E89AB6"/>
    <w:lvl w:ilvl="0" w:tplc="0419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26149EF"/>
    <w:multiLevelType w:val="hybridMultilevel"/>
    <w:tmpl w:val="401CD002"/>
    <w:lvl w:ilvl="0" w:tplc="04190019">
      <w:start w:val="1"/>
      <w:numFmt w:val="lowerLetter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6" w15:restartNumberingAfterBreak="0">
    <w:nsid w:val="73695460"/>
    <w:multiLevelType w:val="hybridMultilevel"/>
    <w:tmpl w:val="5A2A890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7F6F8E"/>
    <w:multiLevelType w:val="hybridMultilevel"/>
    <w:tmpl w:val="4CAE189C"/>
    <w:lvl w:ilvl="0" w:tplc="11B0E8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524299E"/>
    <w:multiLevelType w:val="hybridMultilevel"/>
    <w:tmpl w:val="75E2FA0C"/>
    <w:lvl w:ilvl="0" w:tplc="0419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66250AD"/>
    <w:multiLevelType w:val="hybridMultilevel"/>
    <w:tmpl w:val="8C7012E0"/>
    <w:lvl w:ilvl="0" w:tplc="7E5AB898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 w15:restartNumberingAfterBreak="0">
    <w:nsid w:val="76A45159"/>
    <w:multiLevelType w:val="hybridMultilevel"/>
    <w:tmpl w:val="8BF841E8"/>
    <w:lvl w:ilvl="0" w:tplc="CA2EC16A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FE3A15"/>
    <w:multiLevelType w:val="hybridMultilevel"/>
    <w:tmpl w:val="CBC61DBA"/>
    <w:lvl w:ilvl="0" w:tplc="04190019">
      <w:start w:val="1"/>
      <w:numFmt w:val="lowerLetter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2" w15:restartNumberingAfterBreak="0">
    <w:nsid w:val="7C162EAD"/>
    <w:multiLevelType w:val="hybridMultilevel"/>
    <w:tmpl w:val="D0EA4C5E"/>
    <w:lvl w:ilvl="0" w:tplc="7E5AB898">
      <w:numFmt w:val="bullet"/>
      <w:lvlText w:val="-"/>
      <w:lvlJc w:val="left"/>
      <w:pPr>
        <w:ind w:left="1028" w:hanging="4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9"/>
  </w:num>
  <w:num w:numId="3">
    <w:abstractNumId w:val="10"/>
  </w:num>
  <w:num w:numId="4">
    <w:abstractNumId w:val="2"/>
  </w:num>
  <w:num w:numId="5">
    <w:abstractNumId w:val="11"/>
  </w:num>
  <w:num w:numId="6">
    <w:abstractNumId w:val="14"/>
  </w:num>
  <w:num w:numId="7">
    <w:abstractNumId w:val="21"/>
  </w:num>
  <w:num w:numId="8">
    <w:abstractNumId w:val="36"/>
  </w:num>
  <w:num w:numId="9">
    <w:abstractNumId w:val="30"/>
  </w:num>
  <w:num w:numId="10">
    <w:abstractNumId w:val="35"/>
  </w:num>
  <w:num w:numId="11">
    <w:abstractNumId w:val="12"/>
  </w:num>
  <w:num w:numId="12">
    <w:abstractNumId w:val="32"/>
  </w:num>
  <w:num w:numId="13">
    <w:abstractNumId w:val="18"/>
  </w:num>
  <w:num w:numId="14">
    <w:abstractNumId w:val="40"/>
  </w:num>
  <w:num w:numId="15">
    <w:abstractNumId w:val="17"/>
  </w:num>
  <w:num w:numId="16">
    <w:abstractNumId w:val="39"/>
  </w:num>
  <w:num w:numId="17">
    <w:abstractNumId w:val="19"/>
  </w:num>
  <w:num w:numId="18">
    <w:abstractNumId w:val="42"/>
  </w:num>
  <w:num w:numId="19">
    <w:abstractNumId w:val="15"/>
  </w:num>
  <w:num w:numId="20">
    <w:abstractNumId w:val="20"/>
  </w:num>
  <w:num w:numId="21">
    <w:abstractNumId w:val="5"/>
  </w:num>
  <w:num w:numId="22">
    <w:abstractNumId w:val="8"/>
  </w:num>
  <w:num w:numId="23">
    <w:abstractNumId w:val="38"/>
  </w:num>
  <w:num w:numId="24">
    <w:abstractNumId w:val="41"/>
  </w:num>
  <w:num w:numId="25">
    <w:abstractNumId w:val="25"/>
  </w:num>
  <w:num w:numId="26">
    <w:abstractNumId w:val="7"/>
  </w:num>
  <w:num w:numId="27">
    <w:abstractNumId w:val="23"/>
  </w:num>
  <w:num w:numId="28">
    <w:abstractNumId w:val="34"/>
  </w:num>
  <w:num w:numId="29">
    <w:abstractNumId w:val="31"/>
  </w:num>
  <w:num w:numId="30">
    <w:abstractNumId w:val="24"/>
  </w:num>
  <w:num w:numId="31">
    <w:abstractNumId w:val="13"/>
  </w:num>
  <w:num w:numId="32">
    <w:abstractNumId w:val="28"/>
  </w:num>
  <w:num w:numId="33">
    <w:abstractNumId w:val="37"/>
  </w:num>
  <w:num w:numId="34">
    <w:abstractNumId w:val="1"/>
  </w:num>
  <w:num w:numId="35">
    <w:abstractNumId w:val="26"/>
  </w:num>
  <w:num w:numId="36">
    <w:abstractNumId w:val="6"/>
  </w:num>
  <w:num w:numId="37">
    <w:abstractNumId w:val="33"/>
  </w:num>
  <w:num w:numId="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59D8"/>
    <w:rsid w:val="00022D08"/>
    <w:rsid w:val="00026163"/>
    <w:rsid w:val="000327BD"/>
    <w:rsid w:val="00035409"/>
    <w:rsid w:val="00036BB0"/>
    <w:rsid w:val="00041042"/>
    <w:rsid w:val="00047AE8"/>
    <w:rsid w:val="00050AE8"/>
    <w:rsid w:val="00051214"/>
    <w:rsid w:val="00055E3E"/>
    <w:rsid w:val="00063553"/>
    <w:rsid w:val="0006691F"/>
    <w:rsid w:val="00066AE2"/>
    <w:rsid w:val="000679A8"/>
    <w:rsid w:val="00070E92"/>
    <w:rsid w:val="00091C47"/>
    <w:rsid w:val="0009397A"/>
    <w:rsid w:val="00094DA5"/>
    <w:rsid w:val="000A524A"/>
    <w:rsid w:val="000A5D2F"/>
    <w:rsid w:val="000B08F7"/>
    <w:rsid w:val="000B1C71"/>
    <w:rsid w:val="000C0257"/>
    <w:rsid w:val="000D0C65"/>
    <w:rsid w:val="000D2AF6"/>
    <w:rsid w:val="000D3EA2"/>
    <w:rsid w:val="000D525F"/>
    <w:rsid w:val="000E25FB"/>
    <w:rsid w:val="000E6783"/>
    <w:rsid w:val="000E75A1"/>
    <w:rsid w:val="001046F7"/>
    <w:rsid w:val="00105EFF"/>
    <w:rsid w:val="0010753E"/>
    <w:rsid w:val="0010771C"/>
    <w:rsid w:val="00112DB7"/>
    <w:rsid w:val="00115836"/>
    <w:rsid w:val="00117B04"/>
    <w:rsid w:val="00120DD0"/>
    <w:rsid w:val="00121F8B"/>
    <w:rsid w:val="00122841"/>
    <w:rsid w:val="001304E6"/>
    <w:rsid w:val="00131AA7"/>
    <w:rsid w:val="00131C7A"/>
    <w:rsid w:val="0013272A"/>
    <w:rsid w:val="0013475A"/>
    <w:rsid w:val="00135D1D"/>
    <w:rsid w:val="00137773"/>
    <w:rsid w:val="00137893"/>
    <w:rsid w:val="001470E9"/>
    <w:rsid w:val="0015372D"/>
    <w:rsid w:val="00156F2C"/>
    <w:rsid w:val="00161F49"/>
    <w:rsid w:val="0016249B"/>
    <w:rsid w:val="001672A0"/>
    <w:rsid w:val="00167A1F"/>
    <w:rsid w:val="0017307B"/>
    <w:rsid w:val="0017328C"/>
    <w:rsid w:val="00174A0B"/>
    <w:rsid w:val="00174DF7"/>
    <w:rsid w:val="00180A7F"/>
    <w:rsid w:val="001816F2"/>
    <w:rsid w:val="00182F7E"/>
    <w:rsid w:val="00183DAF"/>
    <w:rsid w:val="00186884"/>
    <w:rsid w:val="00193002"/>
    <w:rsid w:val="001961FD"/>
    <w:rsid w:val="00197AF7"/>
    <w:rsid w:val="001A24BB"/>
    <w:rsid w:val="001A4A40"/>
    <w:rsid w:val="001B2DBC"/>
    <w:rsid w:val="001B35F4"/>
    <w:rsid w:val="001C1665"/>
    <w:rsid w:val="001C5064"/>
    <w:rsid w:val="001C5C51"/>
    <w:rsid w:val="001C7B6C"/>
    <w:rsid w:val="001D1DB8"/>
    <w:rsid w:val="001D6E64"/>
    <w:rsid w:val="001E037F"/>
    <w:rsid w:val="001E23E3"/>
    <w:rsid w:val="001E2846"/>
    <w:rsid w:val="001E7A5D"/>
    <w:rsid w:val="001E7EA4"/>
    <w:rsid w:val="00202975"/>
    <w:rsid w:val="00203464"/>
    <w:rsid w:val="002078E6"/>
    <w:rsid w:val="002103AC"/>
    <w:rsid w:val="00212216"/>
    <w:rsid w:val="00215434"/>
    <w:rsid w:val="00216EF0"/>
    <w:rsid w:val="00224284"/>
    <w:rsid w:val="00224D66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13F4"/>
    <w:rsid w:val="002B1D56"/>
    <w:rsid w:val="002B28CE"/>
    <w:rsid w:val="002B787F"/>
    <w:rsid w:val="002C0684"/>
    <w:rsid w:val="002C2C8C"/>
    <w:rsid w:val="002C35C5"/>
    <w:rsid w:val="002C5147"/>
    <w:rsid w:val="002D202E"/>
    <w:rsid w:val="002D51FF"/>
    <w:rsid w:val="002E4F19"/>
    <w:rsid w:val="003014F0"/>
    <w:rsid w:val="00306FC3"/>
    <w:rsid w:val="00307025"/>
    <w:rsid w:val="00322B2D"/>
    <w:rsid w:val="003265C2"/>
    <w:rsid w:val="0033073F"/>
    <w:rsid w:val="00330A76"/>
    <w:rsid w:val="0033527F"/>
    <w:rsid w:val="0034217B"/>
    <w:rsid w:val="0035020D"/>
    <w:rsid w:val="00351AF1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23B1"/>
    <w:rsid w:val="003A00D2"/>
    <w:rsid w:val="003A0F87"/>
    <w:rsid w:val="003A417D"/>
    <w:rsid w:val="003A5ED2"/>
    <w:rsid w:val="003A7D52"/>
    <w:rsid w:val="003B00CE"/>
    <w:rsid w:val="003B110B"/>
    <w:rsid w:val="003C1E4D"/>
    <w:rsid w:val="003E64EF"/>
    <w:rsid w:val="003E69E0"/>
    <w:rsid w:val="003F79CB"/>
    <w:rsid w:val="003F7D8A"/>
    <w:rsid w:val="00400BCD"/>
    <w:rsid w:val="00411921"/>
    <w:rsid w:val="00415A3E"/>
    <w:rsid w:val="00416E20"/>
    <w:rsid w:val="004207C0"/>
    <w:rsid w:val="00423226"/>
    <w:rsid w:val="004244A7"/>
    <w:rsid w:val="00426B7A"/>
    <w:rsid w:val="00433A7E"/>
    <w:rsid w:val="004343CD"/>
    <w:rsid w:val="00434910"/>
    <w:rsid w:val="00436935"/>
    <w:rsid w:val="00445513"/>
    <w:rsid w:val="004535FB"/>
    <w:rsid w:val="004567E4"/>
    <w:rsid w:val="0045692D"/>
    <w:rsid w:val="004577F0"/>
    <w:rsid w:val="00461582"/>
    <w:rsid w:val="00462B4D"/>
    <w:rsid w:val="00473BDF"/>
    <w:rsid w:val="0047463C"/>
    <w:rsid w:val="00474A71"/>
    <w:rsid w:val="0047599B"/>
    <w:rsid w:val="004765F4"/>
    <w:rsid w:val="00481535"/>
    <w:rsid w:val="00487108"/>
    <w:rsid w:val="00487E79"/>
    <w:rsid w:val="004A7450"/>
    <w:rsid w:val="004B007E"/>
    <w:rsid w:val="004B008C"/>
    <w:rsid w:val="004B3BFA"/>
    <w:rsid w:val="004C026B"/>
    <w:rsid w:val="004C2E8E"/>
    <w:rsid w:val="004E0A69"/>
    <w:rsid w:val="004E6732"/>
    <w:rsid w:val="004E6AB2"/>
    <w:rsid w:val="004F2420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7EEB"/>
    <w:rsid w:val="0053335C"/>
    <w:rsid w:val="0054362B"/>
    <w:rsid w:val="00544B2D"/>
    <w:rsid w:val="00544F4F"/>
    <w:rsid w:val="00556199"/>
    <w:rsid w:val="00556FA4"/>
    <w:rsid w:val="00560597"/>
    <w:rsid w:val="00560811"/>
    <w:rsid w:val="00566887"/>
    <w:rsid w:val="00567DFC"/>
    <w:rsid w:val="00570D25"/>
    <w:rsid w:val="00571A99"/>
    <w:rsid w:val="00572DAD"/>
    <w:rsid w:val="005765B3"/>
    <w:rsid w:val="00580FBA"/>
    <w:rsid w:val="00595E13"/>
    <w:rsid w:val="005970E4"/>
    <w:rsid w:val="005A0AF6"/>
    <w:rsid w:val="005A5624"/>
    <w:rsid w:val="005A5D95"/>
    <w:rsid w:val="005B1EC2"/>
    <w:rsid w:val="005B2CE6"/>
    <w:rsid w:val="005B2E48"/>
    <w:rsid w:val="005B5D9C"/>
    <w:rsid w:val="005C143D"/>
    <w:rsid w:val="005C670B"/>
    <w:rsid w:val="005D1338"/>
    <w:rsid w:val="005E6CF1"/>
    <w:rsid w:val="005F02C9"/>
    <w:rsid w:val="005F17C8"/>
    <w:rsid w:val="005F2A8E"/>
    <w:rsid w:val="005F58CA"/>
    <w:rsid w:val="00601C6D"/>
    <w:rsid w:val="0060281C"/>
    <w:rsid w:val="00605416"/>
    <w:rsid w:val="0062204F"/>
    <w:rsid w:val="00632314"/>
    <w:rsid w:val="006378AD"/>
    <w:rsid w:val="00637F31"/>
    <w:rsid w:val="0064008E"/>
    <w:rsid w:val="00641064"/>
    <w:rsid w:val="006457FA"/>
    <w:rsid w:val="006459F1"/>
    <w:rsid w:val="006477A5"/>
    <w:rsid w:val="00651407"/>
    <w:rsid w:val="0065176B"/>
    <w:rsid w:val="00656FA1"/>
    <w:rsid w:val="006609AE"/>
    <w:rsid w:val="00660DCB"/>
    <w:rsid w:val="0066249A"/>
    <w:rsid w:val="006651E9"/>
    <w:rsid w:val="006665D1"/>
    <w:rsid w:val="00681B31"/>
    <w:rsid w:val="006946C7"/>
    <w:rsid w:val="0069718F"/>
    <w:rsid w:val="006A318E"/>
    <w:rsid w:val="006A4199"/>
    <w:rsid w:val="006B08F1"/>
    <w:rsid w:val="006B10C2"/>
    <w:rsid w:val="006B1336"/>
    <w:rsid w:val="006B2D36"/>
    <w:rsid w:val="006B4197"/>
    <w:rsid w:val="006B7AAC"/>
    <w:rsid w:val="006D31B0"/>
    <w:rsid w:val="006E6F1C"/>
    <w:rsid w:val="006E7601"/>
    <w:rsid w:val="006F60A2"/>
    <w:rsid w:val="00700C75"/>
    <w:rsid w:val="00707255"/>
    <w:rsid w:val="00707A71"/>
    <w:rsid w:val="00715F1D"/>
    <w:rsid w:val="00717AE0"/>
    <w:rsid w:val="0072337C"/>
    <w:rsid w:val="0072755C"/>
    <w:rsid w:val="007340D3"/>
    <w:rsid w:val="00734914"/>
    <w:rsid w:val="007419C7"/>
    <w:rsid w:val="00742D94"/>
    <w:rsid w:val="00757827"/>
    <w:rsid w:val="007607D4"/>
    <w:rsid w:val="00760BD1"/>
    <w:rsid w:val="00770DC3"/>
    <w:rsid w:val="00775E60"/>
    <w:rsid w:val="00780C0D"/>
    <w:rsid w:val="0078148A"/>
    <w:rsid w:val="00781780"/>
    <w:rsid w:val="00787FB8"/>
    <w:rsid w:val="00792E59"/>
    <w:rsid w:val="00796F16"/>
    <w:rsid w:val="007A33D7"/>
    <w:rsid w:val="007A5DF7"/>
    <w:rsid w:val="007A78EC"/>
    <w:rsid w:val="007B065C"/>
    <w:rsid w:val="007B29DD"/>
    <w:rsid w:val="007B3908"/>
    <w:rsid w:val="007B6D87"/>
    <w:rsid w:val="007C50F6"/>
    <w:rsid w:val="007D006C"/>
    <w:rsid w:val="007D058F"/>
    <w:rsid w:val="007D14D2"/>
    <w:rsid w:val="007D68E0"/>
    <w:rsid w:val="007E1A27"/>
    <w:rsid w:val="007F5768"/>
    <w:rsid w:val="007F7B6B"/>
    <w:rsid w:val="008000A4"/>
    <w:rsid w:val="00800481"/>
    <w:rsid w:val="0080343E"/>
    <w:rsid w:val="0081717D"/>
    <w:rsid w:val="00825AE2"/>
    <w:rsid w:val="00832CF1"/>
    <w:rsid w:val="0083657B"/>
    <w:rsid w:val="00841AAA"/>
    <w:rsid w:val="00847A7D"/>
    <w:rsid w:val="00847C86"/>
    <w:rsid w:val="00853EC4"/>
    <w:rsid w:val="00854D07"/>
    <w:rsid w:val="00863198"/>
    <w:rsid w:val="0086569E"/>
    <w:rsid w:val="00866FAF"/>
    <w:rsid w:val="00875903"/>
    <w:rsid w:val="0089317C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6702"/>
    <w:rsid w:val="008D4F66"/>
    <w:rsid w:val="008D5846"/>
    <w:rsid w:val="008D7CD3"/>
    <w:rsid w:val="008E22A1"/>
    <w:rsid w:val="008E3A15"/>
    <w:rsid w:val="008E5156"/>
    <w:rsid w:val="008E61C5"/>
    <w:rsid w:val="008E6CE7"/>
    <w:rsid w:val="008F68CD"/>
    <w:rsid w:val="009005DF"/>
    <w:rsid w:val="009065A7"/>
    <w:rsid w:val="00911FB3"/>
    <w:rsid w:val="00914AAB"/>
    <w:rsid w:val="00920214"/>
    <w:rsid w:val="00922FC8"/>
    <w:rsid w:val="00930E88"/>
    <w:rsid w:val="0094445B"/>
    <w:rsid w:val="009446ED"/>
    <w:rsid w:val="00944DE2"/>
    <w:rsid w:val="00945170"/>
    <w:rsid w:val="0095184D"/>
    <w:rsid w:val="00955041"/>
    <w:rsid w:val="00955B91"/>
    <w:rsid w:val="00956E19"/>
    <w:rsid w:val="00962748"/>
    <w:rsid w:val="00966AF3"/>
    <w:rsid w:val="0097266E"/>
    <w:rsid w:val="00973AA4"/>
    <w:rsid w:val="00973FEE"/>
    <w:rsid w:val="0097755D"/>
    <w:rsid w:val="00985B79"/>
    <w:rsid w:val="00992F35"/>
    <w:rsid w:val="00995B55"/>
    <w:rsid w:val="009A0A87"/>
    <w:rsid w:val="009A3139"/>
    <w:rsid w:val="009B0AE0"/>
    <w:rsid w:val="009B1C64"/>
    <w:rsid w:val="009B46EC"/>
    <w:rsid w:val="009B4FAE"/>
    <w:rsid w:val="009C0F82"/>
    <w:rsid w:val="009D237E"/>
    <w:rsid w:val="009D2B7A"/>
    <w:rsid w:val="009D3683"/>
    <w:rsid w:val="009D3F9A"/>
    <w:rsid w:val="009D42A4"/>
    <w:rsid w:val="009E1016"/>
    <w:rsid w:val="009E1C26"/>
    <w:rsid w:val="009F2E34"/>
    <w:rsid w:val="00A14004"/>
    <w:rsid w:val="00A2287E"/>
    <w:rsid w:val="00A30F9C"/>
    <w:rsid w:val="00A354DA"/>
    <w:rsid w:val="00A3570A"/>
    <w:rsid w:val="00A4068D"/>
    <w:rsid w:val="00A441EE"/>
    <w:rsid w:val="00A46A3C"/>
    <w:rsid w:val="00A504A2"/>
    <w:rsid w:val="00A510C9"/>
    <w:rsid w:val="00A52905"/>
    <w:rsid w:val="00A567FC"/>
    <w:rsid w:val="00A57120"/>
    <w:rsid w:val="00A62BC8"/>
    <w:rsid w:val="00A6425F"/>
    <w:rsid w:val="00A66987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2C98"/>
    <w:rsid w:val="00A96819"/>
    <w:rsid w:val="00AA05E2"/>
    <w:rsid w:val="00AA2DCC"/>
    <w:rsid w:val="00AA4D86"/>
    <w:rsid w:val="00AB2E3C"/>
    <w:rsid w:val="00AB4920"/>
    <w:rsid w:val="00AC0595"/>
    <w:rsid w:val="00AC538D"/>
    <w:rsid w:val="00AD217D"/>
    <w:rsid w:val="00AD25AC"/>
    <w:rsid w:val="00AD492A"/>
    <w:rsid w:val="00AE0992"/>
    <w:rsid w:val="00AE223F"/>
    <w:rsid w:val="00AE59FF"/>
    <w:rsid w:val="00AE6429"/>
    <w:rsid w:val="00AE6977"/>
    <w:rsid w:val="00AF192D"/>
    <w:rsid w:val="00AF1A69"/>
    <w:rsid w:val="00AF5C2B"/>
    <w:rsid w:val="00B0086E"/>
    <w:rsid w:val="00B012BD"/>
    <w:rsid w:val="00B07088"/>
    <w:rsid w:val="00B121E1"/>
    <w:rsid w:val="00B125DD"/>
    <w:rsid w:val="00B13FBD"/>
    <w:rsid w:val="00B148DA"/>
    <w:rsid w:val="00B24C1F"/>
    <w:rsid w:val="00B31111"/>
    <w:rsid w:val="00B44727"/>
    <w:rsid w:val="00B60999"/>
    <w:rsid w:val="00B65183"/>
    <w:rsid w:val="00B669D5"/>
    <w:rsid w:val="00B67F1E"/>
    <w:rsid w:val="00B71CB9"/>
    <w:rsid w:val="00B735E8"/>
    <w:rsid w:val="00B76696"/>
    <w:rsid w:val="00B80942"/>
    <w:rsid w:val="00B910B1"/>
    <w:rsid w:val="00B91957"/>
    <w:rsid w:val="00BA124B"/>
    <w:rsid w:val="00BA14A6"/>
    <w:rsid w:val="00BA1886"/>
    <w:rsid w:val="00BC02C0"/>
    <w:rsid w:val="00BC0C33"/>
    <w:rsid w:val="00BC3400"/>
    <w:rsid w:val="00BC39C2"/>
    <w:rsid w:val="00BE767D"/>
    <w:rsid w:val="00BE78D5"/>
    <w:rsid w:val="00BE7E60"/>
    <w:rsid w:val="00BF2027"/>
    <w:rsid w:val="00BF4366"/>
    <w:rsid w:val="00C03FA8"/>
    <w:rsid w:val="00C04467"/>
    <w:rsid w:val="00C114D6"/>
    <w:rsid w:val="00C1219B"/>
    <w:rsid w:val="00C165BD"/>
    <w:rsid w:val="00C300D8"/>
    <w:rsid w:val="00C31DED"/>
    <w:rsid w:val="00C33D6D"/>
    <w:rsid w:val="00C4415E"/>
    <w:rsid w:val="00C51A8F"/>
    <w:rsid w:val="00C5430D"/>
    <w:rsid w:val="00C62C16"/>
    <w:rsid w:val="00C6693B"/>
    <w:rsid w:val="00C71E59"/>
    <w:rsid w:val="00C7490E"/>
    <w:rsid w:val="00C851CE"/>
    <w:rsid w:val="00C86E60"/>
    <w:rsid w:val="00C87332"/>
    <w:rsid w:val="00C877D7"/>
    <w:rsid w:val="00C96D18"/>
    <w:rsid w:val="00CA2875"/>
    <w:rsid w:val="00CA7B6D"/>
    <w:rsid w:val="00CC1EB5"/>
    <w:rsid w:val="00CC64E3"/>
    <w:rsid w:val="00CC698F"/>
    <w:rsid w:val="00CD54D0"/>
    <w:rsid w:val="00CE38E0"/>
    <w:rsid w:val="00CE39F0"/>
    <w:rsid w:val="00CE6FC8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16F3E"/>
    <w:rsid w:val="00D21A83"/>
    <w:rsid w:val="00D27EB0"/>
    <w:rsid w:val="00D435AD"/>
    <w:rsid w:val="00D54F2E"/>
    <w:rsid w:val="00D61D30"/>
    <w:rsid w:val="00D739D8"/>
    <w:rsid w:val="00D90422"/>
    <w:rsid w:val="00D933E7"/>
    <w:rsid w:val="00D94169"/>
    <w:rsid w:val="00D9483C"/>
    <w:rsid w:val="00DA19F6"/>
    <w:rsid w:val="00DA756D"/>
    <w:rsid w:val="00DB401C"/>
    <w:rsid w:val="00DB4A30"/>
    <w:rsid w:val="00DB7B1A"/>
    <w:rsid w:val="00DC548F"/>
    <w:rsid w:val="00DC6579"/>
    <w:rsid w:val="00DC664F"/>
    <w:rsid w:val="00DD0F1B"/>
    <w:rsid w:val="00DD10AB"/>
    <w:rsid w:val="00DD2480"/>
    <w:rsid w:val="00DD36E8"/>
    <w:rsid w:val="00DF1951"/>
    <w:rsid w:val="00E01E18"/>
    <w:rsid w:val="00E02C26"/>
    <w:rsid w:val="00E03B92"/>
    <w:rsid w:val="00E041B7"/>
    <w:rsid w:val="00E05AEE"/>
    <w:rsid w:val="00E12E0B"/>
    <w:rsid w:val="00E14EF8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351A"/>
    <w:rsid w:val="00E549D8"/>
    <w:rsid w:val="00E55110"/>
    <w:rsid w:val="00E60976"/>
    <w:rsid w:val="00E655A9"/>
    <w:rsid w:val="00E66DF2"/>
    <w:rsid w:val="00E67117"/>
    <w:rsid w:val="00E706A4"/>
    <w:rsid w:val="00E70785"/>
    <w:rsid w:val="00E75D70"/>
    <w:rsid w:val="00E8024E"/>
    <w:rsid w:val="00E802D4"/>
    <w:rsid w:val="00E873E8"/>
    <w:rsid w:val="00E8756E"/>
    <w:rsid w:val="00E87C00"/>
    <w:rsid w:val="00E9423C"/>
    <w:rsid w:val="00E95616"/>
    <w:rsid w:val="00EA0440"/>
    <w:rsid w:val="00EA146A"/>
    <w:rsid w:val="00EA71F5"/>
    <w:rsid w:val="00EA72F9"/>
    <w:rsid w:val="00EB53E1"/>
    <w:rsid w:val="00EC0A9F"/>
    <w:rsid w:val="00EC2DE1"/>
    <w:rsid w:val="00ED7890"/>
    <w:rsid w:val="00ED7D18"/>
    <w:rsid w:val="00ED7E38"/>
    <w:rsid w:val="00EE3C25"/>
    <w:rsid w:val="00EE567F"/>
    <w:rsid w:val="00EE6895"/>
    <w:rsid w:val="00F009AE"/>
    <w:rsid w:val="00F052A9"/>
    <w:rsid w:val="00F14BE4"/>
    <w:rsid w:val="00F15A8B"/>
    <w:rsid w:val="00F22904"/>
    <w:rsid w:val="00F33745"/>
    <w:rsid w:val="00F353B1"/>
    <w:rsid w:val="00F3572F"/>
    <w:rsid w:val="00F460A1"/>
    <w:rsid w:val="00F545A4"/>
    <w:rsid w:val="00F67470"/>
    <w:rsid w:val="00F77390"/>
    <w:rsid w:val="00F81E34"/>
    <w:rsid w:val="00F82C81"/>
    <w:rsid w:val="00FA17D5"/>
    <w:rsid w:val="00FA3B13"/>
    <w:rsid w:val="00FB302B"/>
    <w:rsid w:val="00FB6084"/>
    <w:rsid w:val="00FB6F02"/>
    <w:rsid w:val="00FD0F65"/>
    <w:rsid w:val="00FD1F22"/>
    <w:rsid w:val="00FD4CC4"/>
    <w:rsid w:val="00FD581D"/>
    <w:rsid w:val="00FD68B6"/>
    <w:rsid w:val="00FE2DC8"/>
    <w:rsid w:val="00FE5693"/>
    <w:rsid w:val="00FF422B"/>
    <w:rsid w:val="00FF6D8D"/>
    <w:rsid w:val="00FF7810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714A7"/>
  <w15:docId w15:val="{22CDB46B-12E8-42BF-94FD-2B1F9F94B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Plain Text"/>
    <w:basedOn w:val="a"/>
    <w:link w:val="af3"/>
    <w:rsid w:val="0018688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3">
    <w:name w:val="Текст Знак"/>
    <w:basedOn w:val="a0"/>
    <w:link w:val="af2"/>
    <w:rsid w:val="00186884"/>
    <w:rPr>
      <w:rFonts w:ascii="Courier New" w:eastAsia="Times New Roman" w:hAnsi="Courier New" w:cs="Times New Roman"/>
      <w:sz w:val="20"/>
      <w:szCs w:val="20"/>
    </w:rPr>
  </w:style>
  <w:style w:type="paragraph" w:customStyle="1" w:styleId="06">
    <w:name w:val="06. ВопрМножВыбор"/>
    <w:next w:val="062"/>
    <w:rsid w:val="00517EEB"/>
    <w:pPr>
      <w:keepNext/>
      <w:numPr>
        <w:numId w:val="2"/>
      </w:numPr>
      <w:spacing w:before="240" w:after="120" w:line="240" w:lineRule="auto"/>
      <w:outlineLvl w:val="0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062">
    <w:name w:val="06.2 НеверныйОтвет"/>
    <w:rsid w:val="00517EEB"/>
    <w:pPr>
      <w:numPr>
        <w:numId w:val="4"/>
      </w:numPr>
      <w:spacing w:after="120" w:line="240" w:lineRule="auto"/>
    </w:pPr>
    <w:rPr>
      <w:rFonts w:ascii="Verdana" w:eastAsia="Times New Roman" w:hAnsi="Verdana" w:cs="Times New Roman"/>
      <w:color w:val="FF0000"/>
      <w:sz w:val="20"/>
      <w:szCs w:val="20"/>
      <w:lang w:val="en-GB" w:eastAsia="en-US"/>
    </w:rPr>
  </w:style>
  <w:style w:type="paragraph" w:customStyle="1" w:styleId="061">
    <w:name w:val="06.1 ВерныйОтвет"/>
    <w:basedOn w:val="062"/>
    <w:rsid w:val="00517EEB"/>
    <w:pPr>
      <w:numPr>
        <w:numId w:val="3"/>
      </w:numPr>
    </w:pPr>
    <w:rPr>
      <w:color w:val="008000"/>
    </w:rPr>
  </w:style>
  <w:style w:type="paragraph" w:customStyle="1" w:styleId="af4">
    <w:name w:val="Диплом"/>
    <w:basedOn w:val="a"/>
    <w:uiPriority w:val="99"/>
    <w:qFormat/>
    <w:rsid w:val="007D14D2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iCs/>
      <w:sz w:val="28"/>
      <w:szCs w:val="24"/>
    </w:rPr>
  </w:style>
  <w:style w:type="character" w:customStyle="1" w:styleId="s7">
    <w:name w:val="s7"/>
    <w:basedOn w:val="a0"/>
    <w:rsid w:val="000A524A"/>
  </w:style>
  <w:style w:type="paragraph" w:styleId="3">
    <w:name w:val="Body Text 3"/>
    <w:basedOn w:val="a"/>
    <w:link w:val="30"/>
    <w:uiPriority w:val="99"/>
    <w:semiHidden/>
    <w:unhideWhenUsed/>
    <w:rsid w:val="004567E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567E4"/>
    <w:rPr>
      <w:sz w:val="16"/>
      <w:szCs w:val="16"/>
    </w:rPr>
  </w:style>
  <w:style w:type="paragraph" w:customStyle="1" w:styleId="p12">
    <w:name w:val="p12"/>
    <w:basedOn w:val="a"/>
    <w:rsid w:val="00E5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549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4565EF-EB5A-4637-BE1E-6037A56D8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5005</Words>
  <Characters>28533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Климова М. C.</cp:lastModifiedBy>
  <cp:revision>2</cp:revision>
  <cp:lastPrinted>2021-02-16T04:52:00Z</cp:lastPrinted>
  <dcterms:created xsi:type="dcterms:W3CDTF">2024-11-06T11:08:00Z</dcterms:created>
  <dcterms:modified xsi:type="dcterms:W3CDTF">2024-11-06T11:08:00Z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